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434" w:rsidRDefault="00AB4434" w:rsidP="00770B5B">
      <w:pPr>
        <w:pStyle w:val="Titlu"/>
        <w:rPr>
          <w:sz w:val="68"/>
        </w:rPr>
      </w:pPr>
      <w:bookmarkStart w:id="0" w:name="_GoBack"/>
      <w:bookmarkEnd w:id="0"/>
    </w:p>
    <w:p w:rsidR="003264FB" w:rsidRDefault="003264FB" w:rsidP="00770B5B">
      <w:pPr>
        <w:pStyle w:val="Titlu"/>
        <w:rPr>
          <w:sz w:val="68"/>
        </w:rPr>
      </w:pPr>
    </w:p>
    <w:p w:rsidR="00AB4434" w:rsidRDefault="00770B5B" w:rsidP="00770B5B">
      <w:pPr>
        <w:pStyle w:val="Titlu"/>
        <w:rPr>
          <w:sz w:val="68"/>
          <w:lang w:val="ro-RO"/>
        </w:rPr>
      </w:pPr>
      <w:r>
        <w:rPr>
          <w:sz w:val="68"/>
        </w:rPr>
        <w:t>Rodos – Insula Soarelui</w:t>
      </w:r>
      <w:r w:rsidR="00820E25" w:rsidRPr="00FE1D6A">
        <w:rPr>
          <w:noProof/>
        </w:rPr>
        <mc:AlternateContent>
          <mc:Choice Requires="wps">
            <w:drawing>
              <wp:anchor distT="0" distB="0" distL="114300" distR="114300" simplePos="0" relativeHeight="251653120" behindDoc="0" locked="0" layoutInCell="1" allowOverlap="1">
                <wp:simplePos x="0" y="0"/>
                <wp:positionH relativeFrom="page">
                  <wp:posOffset>360045</wp:posOffset>
                </wp:positionH>
                <wp:positionV relativeFrom="page">
                  <wp:posOffset>2417445</wp:posOffset>
                </wp:positionV>
                <wp:extent cx="2057400" cy="7451725"/>
                <wp:effectExtent l="0" t="0" r="1905" b="0"/>
                <wp:wrapTight wrapText="bothSides">
                  <wp:wrapPolygon edited="0">
                    <wp:start x="0" y="0"/>
                    <wp:lineTo x="21600" y="0"/>
                    <wp:lineTo x="21600" y="21600"/>
                    <wp:lineTo x="0" y="21600"/>
                    <wp:lineTo x="0" y="0"/>
                  </wp:wrapPolygon>
                </wp:wrapTight>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4517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8C08CE" w:rsidRPr="0039228D" w:rsidRDefault="00820E25" w:rsidP="000B11F6">
                            <w:pPr>
                              <w:pStyle w:val="pret"/>
                            </w:pPr>
                            <w:r>
                              <w:t>De la 3</w:t>
                            </w:r>
                            <w:r w:rsidR="0009126C">
                              <w:t>25</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8C08CE" w:rsidP="00B87BA2">
                            <w:pPr>
                              <w:pStyle w:val="bulletscoloanastanga"/>
                              <w:jc w:val="left"/>
                            </w:pPr>
                            <w:r>
                              <w:rPr>
                                <w:lang w:val="en-US"/>
                              </w:rPr>
                              <w:t>In fiecare</w:t>
                            </w:r>
                            <w:r w:rsidR="00820E25">
                              <w:rPr>
                                <w:lang w:val="en-US"/>
                              </w:rPr>
                              <w:t xml:space="preserve"> Luni incepand cu 28 </w:t>
                            </w:r>
                            <w:r>
                              <w:rPr>
                                <w:lang w:val="en-US"/>
                              </w:rPr>
                              <w:t>mai</w:t>
                            </w:r>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r>
                              <w:rPr>
                                <w:lang w:val="en-US"/>
                              </w:rPr>
                              <w:t>Supliment plecare din Cluj - 30€/pers</w:t>
                            </w:r>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770B5B" w:rsidRDefault="008C08CE" w:rsidP="000B11F6">
                            <w:pPr>
                              <w:pStyle w:val="bulletscoloanastanga"/>
                              <w:jc w:val="left"/>
                            </w:pPr>
                            <w:r>
                              <w:rPr>
                                <w:lang w:val="en-US"/>
                              </w:rPr>
                              <w:t>Minim 30% - vezi conditii fiecare hotel</w:t>
                            </w: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Pr="00824523" w:rsidRDefault="008C08CE" w:rsidP="00770B5B">
                            <w:pPr>
                              <w:pStyle w:val="bulletscoloanastanga"/>
                              <w:numPr>
                                <w:ilvl w:val="0"/>
                                <w:numId w:val="0"/>
                              </w:numPr>
                              <w:ind w:left="170"/>
                              <w:rPr>
                                <w:lang w:val="en-US"/>
                              </w:rPr>
                            </w:pPr>
                            <w:r>
                              <w:t>*</w:t>
                            </w:r>
                            <w:r w:rsidRPr="0029680A">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8C08CE" w:rsidRPr="00B95614" w:rsidRDefault="008C08CE" w:rsidP="000B11F6">
                            <w:pPr>
                              <w:pStyle w:val="coloanastanga"/>
                              <w:rPr>
                                <w:i w:val="0"/>
                              </w:rPr>
                            </w:pPr>
                          </w:p>
                          <w:p w:rsidR="008C08CE" w:rsidRPr="00FF4B5E" w:rsidRDefault="008C08CE" w:rsidP="008B296A">
                            <w:pPr>
                              <w:pStyle w:val="intertitlucoloanastanga"/>
                              <w:rPr>
                                <w:b/>
                              </w:rPr>
                            </w:pPr>
                            <w:r w:rsidRPr="00FF4B5E">
                              <w:rPr>
                                <w:b/>
                              </w:rPr>
                              <w:t>Tariful nu include</w:t>
                            </w:r>
                          </w:p>
                          <w:p w:rsidR="008C08CE" w:rsidRDefault="008C08CE" w:rsidP="00E31C33">
                            <w:pPr>
                              <w:pStyle w:val="bulletscoloanastanga"/>
                            </w:pPr>
                            <w:r>
                              <w:t>Taxa aeroport 95 €/ pers;</w:t>
                            </w:r>
                          </w:p>
                          <w:p w:rsidR="008C08CE" w:rsidRDefault="008C08CE" w:rsidP="00E31C33">
                            <w:pPr>
                              <w:pStyle w:val="bulletscoloanastanga"/>
                            </w:pPr>
                            <w:r>
                              <w:t>Asigurare medicala de calatorie si asigurarea storno;</w:t>
                            </w:r>
                          </w:p>
                          <w:p w:rsidR="008C08CE" w:rsidRDefault="008C08CE" w:rsidP="00E31C33">
                            <w:pPr>
                              <w:pStyle w:val="bulletscoloanastanga"/>
                            </w:pPr>
                            <w:r>
                              <w:t>Taxele de intrare la obiectivele turistice</w:t>
                            </w:r>
                          </w:p>
                          <w:p w:rsidR="008C08CE" w:rsidRDefault="008C08CE" w:rsidP="00E31C33">
                            <w:pPr>
                              <w:pStyle w:val="bulletscoloanastanga"/>
                            </w:pPr>
                            <w:r>
                              <w:t>Alte taxe si cheltuieli persoanale</w:t>
                            </w:r>
                          </w:p>
                          <w:p w:rsidR="008C08CE" w:rsidRDefault="008C08CE" w:rsidP="00E31C33">
                            <w:pPr>
                              <w:pStyle w:val="bulletscoloanastanga"/>
                            </w:pPr>
                            <w:r>
                              <w:t>Programe optionale</w:t>
                            </w:r>
                          </w:p>
                          <w:p w:rsidR="00420169" w:rsidRPr="00420169" w:rsidRDefault="00420169" w:rsidP="00420169">
                            <w:pPr>
                              <w:pStyle w:val="bulletscoloanastanga"/>
                              <w:rPr>
                                <w:noProof/>
                                <w:szCs w:val="20"/>
                              </w:rPr>
                            </w:pPr>
                            <w:r w:rsidRPr="00420169">
                              <w:rPr>
                                <w:noProof/>
                                <w:szCs w:val="20"/>
                              </w:rPr>
                              <w:t>Taxa hotelier</w:t>
                            </w:r>
                            <w:r w:rsidRPr="00420169">
                              <w:rPr>
                                <w:rFonts w:eastAsia="Times New Roman"/>
                                <w:noProof/>
                                <w:szCs w:val="20"/>
                              </w:rPr>
                              <w:t>ă - se achită la recepție de c</w:t>
                            </w:r>
                            <w:r w:rsidR="00942239" w:rsidRPr="00B108F5">
                              <w:rPr>
                                <w:noProof/>
                                <w:sz w:val="16"/>
                                <w:szCs w:val="16"/>
                              </w:rPr>
                              <w:t>ă</w:t>
                            </w:r>
                            <w:r w:rsidRPr="00420169">
                              <w:rPr>
                                <w:rFonts w:eastAsia="Times New Roman"/>
                                <w:noProof/>
                                <w:szCs w:val="20"/>
                              </w:rPr>
                              <w:t>tre client. Aceasta diferă ȋn funcție de clasificarea hotelului și destinație. Mai multe detalii ȋn agenție.</w:t>
                            </w:r>
                          </w:p>
                          <w:p w:rsidR="00420169" w:rsidRDefault="00420169" w:rsidP="0029680A">
                            <w:pPr>
                              <w:pStyle w:val="bulletscoloanastanga"/>
                              <w:numPr>
                                <w:ilvl w:val="0"/>
                                <w:numId w:val="0"/>
                              </w:numPr>
                              <w:ind w:left="170"/>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5356A2" w:rsidRDefault="005356A2"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29680A">
                            <w:pPr>
                              <w:pStyle w:val="bulletscoloanastanga"/>
                              <w:numPr>
                                <w:ilvl w:val="0"/>
                                <w:numId w:val="0"/>
                              </w:numPr>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Fiecare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8" w:tgtFrame="_blank" w:history="1">
                              <w:r w:rsidRPr="000B23F3">
                                <w:rPr>
                                  <w:rStyle w:val="Hyperlink"/>
                                  <w:rFonts w:ascii="Calibri" w:hAnsi="Calibri" w:cs="Arial"/>
                                  <w:i/>
                                  <w:iCs/>
                                  <w:color w:val="AE0000"/>
                                  <w:sz w:val="17"/>
                                  <w:szCs w:val="17"/>
                                </w:rPr>
                                <w:t>Aleea Alexandru nr. 31, Sector 1, Bucureşti</w:t>
                              </w:r>
                            </w:hyperlink>
                            <w:r w:rsidRPr="000B23F3">
                              <w:rPr>
                                <w:rFonts w:ascii="Calibri" w:hAnsi="Calibri"/>
                                <w:i/>
                                <w:iCs/>
                                <w:sz w:val="17"/>
                                <w:szCs w:val="17"/>
                              </w:rPr>
                              <w:t xml:space="preserve"> – tel. +40 21 319.21.08 sau +40 21 319.21.25), putând fi consultat şi website-ul acestui minister la adresa: </w:t>
                            </w:r>
                            <w:hyperlink r:id="rId9" w:history="1">
                              <w:r w:rsidRPr="000B23F3">
                                <w:rPr>
                                  <w:rStyle w:val="Hyperlink"/>
                                  <w:rFonts w:ascii="Calibri" w:hAnsi="Calibri"/>
                                  <w:i/>
                                  <w:iCs/>
                                  <w:sz w:val="17"/>
                                  <w:szCs w:val="17"/>
                                </w:rPr>
                                <w:t>http://www.mae.ro/travel-conditions</w:t>
                              </w:r>
                            </w:hyperlink>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hyperlink r:id="rId10" w:history="1">
                              <w:r w:rsidRPr="000B23F3">
                                <w:rPr>
                                  <w:rStyle w:val="Hyperlink"/>
                                  <w:rFonts w:ascii="Calibri" w:hAnsi="Calibri"/>
                                  <w:i/>
                                  <w:iCs/>
                                  <w:sz w:val="17"/>
                                  <w:szCs w:val="17"/>
                                </w:rPr>
                                <w:t>https://www.politiadefrontiera.ro</w:t>
                              </w:r>
                            </w:hyperlink>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35pt;margin-top:190.35pt;width:162pt;height:58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" fillcolor="#f4f2b2" stroked="f">
                <v:textbox style="mso-next-textbox:#Text Box 12" inset=",7.2pt,,7.2pt">
                  <w:txbxContent>
                    <w:p w:rsidR="008C08CE" w:rsidRPr="0039228D" w:rsidRDefault="00820E25" w:rsidP="000B11F6">
                      <w:pPr>
                        <w:pStyle w:val="pret"/>
                      </w:pPr>
                      <w:r>
                        <w:t>De la 3</w:t>
                      </w:r>
                      <w:r w:rsidR="0009126C">
                        <w:t>25</w:t>
                      </w:r>
                      <w:r w:rsidR="008C08CE">
                        <w:t xml:space="preserve"> €</w:t>
                      </w:r>
                    </w:p>
                    <w:p w:rsidR="008C08CE" w:rsidRPr="0039228D" w:rsidRDefault="008C08CE" w:rsidP="000B11F6">
                      <w:pPr>
                        <w:pStyle w:val="coloanastanga"/>
                        <w:rPr>
                          <w:i w:val="0"/>
                        </w:rPr>
                      </w:pPr>
                    </w:p>
                    <w:p w:rsidR="008C08CE" w:rsidRPr="00273553" w:rsidRDefault="008C08CE" w:rsidP="000739EC">
                      <w:pPr>
                        <w:pStyle w:val="intertitlucoloanastanga"/>
                        <w:rPr>
                          <w:b/>
                        </w:rPr>
                      </w:pPr>
                      <w:r>
                        <w:rPr>
                          <w:b/>
                        </w:rPr>
                        <w:t>PLECARI</w:t>
                      </w:r>
                    </w:p>
                    <w:p w:rsidR="008C08CE" w:rsidRPr="0039228D" w:rsidRDefault="008C08CE" w:rsidP="00B87BA2">
                      <w:pPr>
                        <w:pStyle w:val="bulletscoloanastanga"/>
                        <w:jc w:val="left"/>
                      </w:pPr>
                      <w:r>
                        <w:rPr>
                          <w:lang w:val="en-US"/>
                        </w:rPr>
                        <w:t>In fiecare</w:t>
                      </w:r>
                      <w:r w:rsidR="00820E25">
                        <w:rPr>
                          <w:lang w:val="en-US"/>
                        </w:rPr>
                        <w:t xml:space="preserve"> Luni incepand cu 28 </w:t>
                      </w:r>
                      <w:r>
                        <w:rPr>
                          <w:lang w:val="en-US"/>
                        </w:rPr>
                        <w:t>mai</w:t>
                      </w:r>
                    </w:p>
                    <w:p w:rsidR="008C08CE" w:rsidRDefault="008C08CE" w:rsidP="00770B5B">
                      <w:pPr>
                        <w:pStyle w:val="intertitlucoloanastanga"/>
                        <w:rPr>
                          <w:b/>
                        </w:rPr>
                      </w:pPr>
                    </w:p>
                    <w:p w:rsidR="008C08CE" w:rsidRPr="00273553" w:rsidRDefault="008C08CE" w:rsidP="00770B5B">
                      <w:pPr>
                        <w:pStyle w:val="intertitlucoloanastanga"/>
                        <w:rPr>
                          <w:b/>
                        </w:rPr>
                      </w:pPr>
                      <w:r>
                        <w:rPr>
                          <w:b/>
                        </w:rPr>
                        <w:t>PLECARI DIN</w:t>
                      </w:r>
                    </w:p>
                    <w:p w:rsidR="008C08CE" w:rsidRPr="00770B5B" w:rsidRDefault="008C08CE" w:rsidP="00770B5B">
                      <w:pPr>
                        <w:pStyle w:val="bulletscoloanastanga"/>
                        <w:jc w:val="left"/>
                      </w:pPr>
                      <w:r>
                        <w:rPr>
                          <w:lang w:val="en-US"/>
                        </w:rPr>
                        <w:t>Bucuresti, Cluj Napoca</w:t>
                      </w:r>
                    </w:p>
                    <w:p w:rsidR="008C08CE" w:rsidRDefault="008C08CE" w:rsidP="00770B5B">
                      <w:pPr>
                        <w:pStyle w:val="bulletscoloanastanga"/>
                        <w:numPr>
                          <w:ilvl w:val="0"/>
                          <w:numId w:val="0"/>
                        </w:numPr>
                        <w:ind w:left="170"/>
                        <w:jc w:val="left"/>
                        <w:rPr>
                          <w:lang w:val="en-US"/>
                        </w:rPr>
                      </w:pPr>
                      <w:r>
                        <w:rPr>
                          <w:lang w:val="en-US"/>
                        </w:rPr>
                        <w:t>Supliment plecare din Cluj - 30€/pers</w:t>
                      </w:r>
                    </w:p>
                    <w:p w:rsidR="008C08CE" w:rsidRDefault="008C08CE" w:rsidP="00770B5B">
                      <w:pPr>
                        <w:pStyle w:val="bulletscoloanastanga"/>
                        <w:numPr>
                          <w:ilvl w:val="0"/>
                          <w:numId w:val="0"/>
                        </w:numPr>
                        <w:ind w:left="170"/>
                        <w:jc w:val="left"/>
                        <w:rPr>
                          <w:lang w:val="en-US"/>
                        </w:rPr>
                      </w:pPr>
                    </w:p>
                    <w:p w:rsidR="008C08CE" w:rsidRPr="00273553" w:rsidRDefault="008C08CE" w:rsidP="00770B5B">
                      <w:pPr>
                        <w:pStyle w:val="intertitlucoloanastanga"/>
                        <w:rPr>
                          <w:b/>
                        </w:rPr>
                      </w:pPr>
                      <w:r>
                        <w:rPr>
                          <w:b/>
                        </w:rPr>
                        <w:t>Avans la inscriere</w:t>
                      </w:r>
                    </w:p>
                    <w:p w:rsidR="008C08CE" w:rsidRPr="00770B5B" w:rsidRDefault="008C08CE" w:rsidP="000B11F6">
                      <w:pPr>
                        <w:pStyle w:val="bulletscoloanastanga"/>
                        <w:jc w:val="left"/>
                      </w:pPr>
                      <w:r>
                        <w:rPr>
                          <w:lang w:val="en-US"/>
                        </w:rPr>
                        <w:t>Minim 30% - vezi conditii fiecare hotel</w:t>
                      </w:r>
                    </w:p>
                    <w:p w:rsidR="008C08CE" w:rsidRPr="00CA16FA" w:rsidRDefault="008C08CE" w:rsidP="000B11F6">
                      <w:pPr>
                        <w:pStyle w:val="intertitlucoloanastanga"/>
                        <w:rPr>
                          <w:b/>
                        </w:rPr>
                      </w:pPr>
                      <w:r>
                        <w:rPr>
                          <w:b/>
                        </w:rPr>
                        <w:t xml:space="preserve">TARIFUL INCLUDE </w:t>
                      </w:r>
                    </w:p>
                    <w:p w:rsidR="008C08CE" w:rsidRDefault="008C08CE" w:rsidP="00E31C33">
                      <w:pPr>
                        <w:pStyle w:val="bulletscoloanastanga"/>
                      </w:pPr>
                      <w:r>
                        <w:t>7</w:t>
                      </w:r>
                      <w:r w:rsidRPr="00B95614">
                        <w:t xml:space="preserve"> nopți de </w:t>
                      </w:r>
                      <w:r>
                        <w:t>cazare;</w:t>
                      </w:r>
                    </w:p>
                    <w:p w:rsidR="008C08CE" w:rsidRPr="00B95614" w:rsidRDefault="008C08CE" w:rsidP="00E31C33">
                      <w:pPr>
                        <w:pStyle w:val="bulletscoloanastanga"/>
                      </w:pPr>
                      <w:r>
                        <w:t>Bilet avion cursa charter;</w:t>
                      </w:r>
                    </w:p>
                    <w:p w:rsidR="008C08CE" w:rsidRDefault="008C08CE" w:rsidP="00E31C33">
                      <w:pPr>
                        <w:pStyle w:val="bulletscoloanastanga"/>
                      </w:pPr>
                      <w:r>
                        <w:t>Masa in functie de hotelul ales;</w:t>
                      </w:r>
                    </w:p>
                    <w:p w:rsidR="008C08CE" w:rsidRPr="00B95614" w:rsidRDefault="008C08CE" w:rsidP="00E31C33">
                      <w:pPr>
                        <w:pStyle w:val="bulletscoloanastanga"/>
                      </w:pPr>
                      <w:r>
                        <w:t>Transfer aeroport-hotel-aeroport;</w:t>
                      </w:r>
                    </w:p>
                    <w:p w:rsidR="008C08CE" w:rsidRDefault="008C08CE" w:rsidP="00E31C33">
                      <w:pPr>
                        <w:pStyle w:val="bulletscoloanastanga"/>
                      </w:pPr>
                      <w:r>
                        <w:t>Asistență turistică locala*.</w:t>
                      </w:r>
                    </w:p>
                    <w:p w:rsidR="008C08CE" w:rsidRPr="00824523" w:rsidRDefault="008C08CE" w:rsidP="00770B5B">
                      <w:pPr>
                        <w:pStyle w:val="bulletscoloanastanga"/>
                        <w:numPr>
                          <w:ilvl w:val="0"/>
                          <w:numId w:val="0"/>
                        </w:numPr>
                        <w:ind w:left="170"/>
                        <w:rPr>
                          <w:lang w:val="en-US"/>
                        </w:rPr>
                      </w:pPr>
                      <w:r>
                        <w:t>*</w:t>
                      </w:r>
                      <w:r w:rsidRPr="0029680A">
                        <w:rPr>
                          <w:i/>
                          <w:sz w:val="18"/>
                        </w:rPr>
                        <w:t>Asistenta turistica este asigurata de reprezentantii din destinatie si include preluarea,insotirea si conducerea turistilor de la punctul de sosire spre locul de cazare sau spre vizitarea unui obiectiv turistic. Precum si suport la destinatie, pe durata sejurului, fiind in legatura directa cu organizatorul.</w:t>
                      </w:r>
                    </w:p>
                    <w:p w:rsidR="008C08CE" w:rsidRPr="00B95614" w:rsidRDefault="008C08CE" w:rsidP="000B11F6">
                      <w:pPr>
                        <w:pStyle w:val="coloanastanga"/>
                        <w:rPr>
                          <w:i w:val="0"/>
                        </w:rPr>
                      </w:pPr>
                    </w:p>
                    <w:p w:rsidR="008C08CE" w:rsidRPr="00FF4B5E" w:rsidRDefault="008C08CE" w:rsidP="008B296A">
                      <w:pPr>
                        <w:pStyle w:val="intertitlucoloanastanga"/>
                        <w:rPr>
                          <w:b/>
                        </w:rPr>
                      </w:pPr>
                      <w:r w:rsidRPr="00FF4B5E">
                        <w:rPr>
                          <w:b/>
                        </w:rPr>
                        <w:t>Tariful nu include</w:t>
                      </w:r>
                    </w:p>
                    <w:p w:rsidR="008C08CE" w:rsidRDefault="008C08CE" w:rsidP="00E31C33">
                      <w:pPr>
                        <w:pStyle w:val="bulletscoloanastanga"/>
                      </w:pPr>
                      <w:r>
                        <w:t>Taxa aeroport 95 €/ pers;</w:t>
                      </w:r>
                    </w:p>
                    <w:p w:rsidR="008C08CE" w:rsidRDefault="008C08CE" w:rsidP="00E31C33">
                      <w:pPr>
                        <w:pStyle w:val="bulletscoloanastanga"/>
                      </w:pPr>
                      <w:r>
                        <w:t>Asigurare medicala de calatorie si asigurarea storno;</w:t>
                      </w:r>
                    </w:p>
                    <w:p w:rsidR="008C08CE" w:rsidRDefault="008C08CE" w:rsidP="00E31C33">
                      <w:pPr>
                        <w:pStyle w:val="bulletscoloanastanga"/>
                      </w:pPr>
                      <w:r>
                        <w:t>Taxele de intrare la obiectivele turistice</w:t>
                      </w:r>
                    </w:p>
                    <w:p w:rsidR="008C08CE" w:rsidRDefault="008C08CE" w:rsidP="00E31C33">
                      <w:pPr>
                        <w:pStyle w:val="bulletscoloanastanga"/>
                      </w:pPr>
                      <w:r>
                        <w:t>Alte taxe si cheltuieli persoanale</w:t>
                      </w:r>
                    </w:p>
                    <w:p w:rsidR="008C08CE" w:rsidRDefault="008C08CE" w:rsidP="00E31C33">
                      <w:pPr>
                        <w:pStyle w:val="bulletscoloanastanga"/>
                      </w:pPr>
                      <w:r>
                        <w:t>Programe optionale</w:t>
                      </w:r>
                    </w:p>
                    <w:p w:rsidR="00420169" w:rsidRPr="00420169" w:rsidRDefault="00420169" w:rsidP="00420169">
                      <w:pPr>
                        <w:pStyle w:val="bulletscoloanastanga"/>
                        <w:rPr>
                          <w:noProof/>
                          <w:szCs w:val="20"/>
                        </w:rPr>
                      </w:pPr>
                      <w:r w:rsidRPr="00420169">
                        <w:rPr>
                          <w:noProof/>
                          <w:szCs w:val="20"/>
                        </w:rPr>
                        <w:t>Taxa hotelier</w:t>
                      </w:r>
                      <w:r w:rsidRPr="00420169">
                        <w:rPr>
                          <w:rFonts w:eastAsia="Times New Roman"/>
                          <w:noProof/>
                          <w:szCs w:val="20"/>
                        </w:rPr>
                        <w:t>ă - se achită la recepție de c</w:t>
                      </w:r>
                      <w:r w:rsidR="00942239" w:rsidRPr="00B108F5">
                        <w:rPr>
                          <w:noProof/>
                          <w:sz w:val="16"/>
                          <w:szCs w:val="16"/>
                        </w:rPr>
                        <w:t>ă</w:t>
                      </w:r>
                      <w:r w:rsidRPr="00420169">
                        <w:rPr>
                          <w:rFonts w:eastAsia="Times New Roman"/>
                          <w:noProof/>
                          <w:szCs w:val="20"/>
                        </w:rPr>
                        <w:t>tre client. Aceasta diferă ȋn funcție de clasificarea hotelului și destinație. Mai multe detalii ȋn agenție.</w:t>
                      </w:r>
                    </w:p>
                    <w:p w:rsidR="00420169" w:rsidRDefault="00420169" w:rsidP="0029680A">
                      <w:pPr>
                        <w:pStyle w:val="bulletscoloanastanga"/>
                        <w:numPr>
                          <w:ilvl w:val="0"/>
                          <w:numId w:val="0"/>
                        </w:numPr>
                        <w:ind w:left="170"/>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5356A2" w:rsidRDefault="005356A2"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E31C33">
                      <w:pPr>
                        <w:pStyle w:val="bulletscoloanastanga"/>
                        <w:numPr>
                          <w:ilvl w:val="0"/>
                          <w:numId w:val="0"/>
                        </w:numPr>
                        <w:ind w:left="170"/>
                        <w:jc w:val="left"/>
                      </w:pPr>
                    </w:p>
                    <w:p w:rsidR="008C08CE" w:rsidRDefault="008C08CE" w:rsidP="0029680A">
                      <w:pPr>
                        <w:pStyle w:val="bulletscoloanastanga"/>
                        <w:numPr>
                          <w:ilvl w:val="0"/>
                          <w:numId w:val="0"/>
                        </w:numPr>
                      </w:pPr>
                    </w:p>
                    <w:p w:rsidR="003137FE" w:rsidRPr="000B23F3" w:rsidRDefault="003137FE" w:rsidP="003137FE">
                      <w:pPr>
                        <w:pStyle w:val="intertitlucoloanastanga"/>
                        <w:jc w:val="both"/>
                        <w:rPr>
                          <w:b/>
                          <w:sz w:val="17"/>
                          <w:szCs w:val="17"/>
                        </w:rPr>
                      </w:pPr>
                      <w:r w:rsidRPr="000B23F3">
                        <w:rPr>
                          <w:b/>
                          <w:sz w:val="17"/>
                          <w:szCs w:val="17"/>
                        </w:rPr>
                        <w:t>Bine de stiut</w:t>
                      </w:r>
                    </w:p>
                    <w:p w:rsidR="003137FE" w:rsidRPr="000B23F3" w:rsidRDefault="003137FE" w:rsidP="003137FE">
                      <w:pPr>
                        <w:jc w:val="both"/>
                        <w:rPr>
                          <w:rFonts w:ascii="Calibri" w:hAnsi="Calibri"/>
                          <w:sz w:val="17"/>
                          <w:szCs w:val="17"/>
                        </w:rPr>
                      </w:pPr>
                      <w:r w:rsidRPr="000B23F3">
                        <w:rPr>
                          <w:rFonts w:ascii="Calibri" w:hAnsi="Calibri"/>
                          <w:sz w:val="17"/>
                          <w:szCs w:val="17"/>
                        </w:rPr>
                        <w:t>Turiștii se vor prezenta la aeroport cu 3 ore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Fiecare pasager are dreptul la maxim un bagaje de cală cu o greutate totală de până la 20 kg și un bagaj de mână care nu poate depăși 7 kg. Nu trebuie sa aveți în bagajele dumneavoastră obiecte care ar putea pune în pericol siguranța aeronavei sau a pasagerilor.</w:t>
                      </w:r>
                    </w:p>
                    <w:p w:rsidR="003137FE" w:rsidRPr="000B23F3" w:rsidRDefault="003137FE" w:rsidP="003137FE">
                      <w:pPr>
                        <w:jc w:val="both"/>
                        <w:rPr>
                          <w:rFonts w:ascii="Calibri" w:hAnsi="Calibri"/>
                          <w:sz w:val="17"/>
                          <w:szCs w:val="17"/>
                        </w:rPr>
                      </w:pPr>
                      <w:r w:rsidRPr="000B23F3">
                        <w:rPr>
                          <w:rFonts w:ascii="Calibri" w:hAnsi="Calibri"/>
                          <w:sz w:val="17"/>
                          <w:szCs w:val="17"/>
                        </w:rPr>
                        <w:t>Orarul de zbor se poate modifica, astfel, el va fi comunicat cu exactitate înainte de plecare.</w:t>
                      </w:r>
                    </w:p>
                    <w:p w:rsidR="003137FE" w:rsidRPr="000B23F3" w:rsidRDefault="003137FE" w:rsidP="003137FE">
                      <w:pPr>
                        <w:jc w:val="both"/>
                        <w:rPr>
                          <w:rFonts w:ascii="Calibri" w:hAnsi="Calibri"/>
                          <w:sz w:val="17"/>
                          <w:szCs w:val="17"/>
                        </w:rPr>
                      </w:pPr>
                      <w:r w:rsidRPr="000B23F3">
                        <w:rPr>
                          <w:rFonts w:ascii="Calibri" w:hAnsi="Calibri"/>
                          <w:sz w:val="17"/>
                          <w:szCs w:val="17"/>
                        </w:rPr>
                        <w:t>Clasificarea hotelurilor este dată de autoritațile în domeniu din respectiva țară.</w:t>
                      </w:r>
                    </w:p>
                    <w:p w:rsidR="003137FE" w:rsidRPr="000B23F3" w:rsidRDefault="003137FE" w:rsidP="003137FE">
                      <w:pPr>
                        <w:jc w:val="both"/>
                        <w:rPr>
                          <w:rFonts w:ascii="Calibri" w:hAnsi="Calibri"/>
                          <w:sz w:val="17"/>
                          <w:szCs w:val="17"/>
                        </w:rPr>
                      </w:pPr>
                      <w:r w:rsidRPr="000B23F3">
                        <w:rPr>
                          <w:rFonts w:ascii="Calibri" w:hAnsi="Calibri"/>
                          <w:sz w:val="17"/>
                          <w:szCs w:val="17"/>
                        </w:rPr>
                        <w:t>Agenția își rezervă dreptul de a reordona programul excursiilor, în anumite situații speciale, cu respectarea în totalitate a serviciilor.</w:t>
                      </w:r>
                    </w:p>
                    <w:p w:rsidR="003137FE" w:rsidRDefault="003137FE" w:rsidP="003137FE">
                      <w:pPr>
                        <w:jc w:val="both"/>
                        <w:rPr>
                          <w:rFonts w:ascii="Calibri" w:hAnsi="Calibri"/>
                          <w:sz w:val="17"/>
                          <w:szCs w:val="17"/>
                        </w:rPr>
                      </w:pPr>
                      <w:r w:rsidRPr="000B23F3">
                        <w:rPr>
                          <w:rFonts w:ascii="Calibri" w:hAnsi="Calibri"/>
                          <w:sz w:val="17"/>
                          <w:szCs w:val="17"/>
                        </w:rPr>
                        <w:t>Agenția nu face partaje la cazare.</w:t>
                      </w:r>
                    </w:p>
                    <w:p w:rsidR="003137FE" w:rsidRPr="000B23F3" w:rsidRDefault="003137FE" w:rsidP="003137FE">
                      <w:pPr>
                        <w:jc w:val="both"/>
                        <w:rPr>
                          <w:rFonts w:ascii="Calibri" w:hAnsi="Calibri"/>
                          <w:sz w:val="17"/>
                          <w:szCs w:val="17"/>
                        </w:rPr>
                      </w:pPr>
                    </w:p>
                    <w:p w:rsidR="003137FE" w:rsidRPr="000B23F3" w:rsidRDefault="003137FE" w:rsidP="003137FE">
                      <w:pPr>
                        <w:pStyle w:val="intertitlucoloanastanga"/>
                        <w:jc w:val="both"/>
                        <w:rPr>
                          <w:b/>
                          <w:sz w:val="17"/>
                          <w:szCs w:val="17"/>
                        </w:rPr>
                      </w:pPr>
                      <w:r w:rsidRPr="000B23F3">
                        <w:rPr>
                          <w:b/>
                          <w:sz w:val="17"/>
                          <w:szCs w:val="17"/>
                        </w:rPr>
                        <w:t>FORMALITATI</w:t>
                      </w:r>
                    </w:p>
                    <w:p w:rsidR="003137FE" w:rsidRPr="000B23F3" w:rsidRDefault="003137FE" w:rsidP="003137FE">
                      <w:pPr>
                        <w:jc w:val="both"/>
                        <w:rPr>
                          <w:rFonts w:ascii="Calibri" w:hAnsi="Calibri"/>
                          <w:i/>
                          <w:iCs/>
                          <w:sz w:val="17"/>
                          <w:szCs w:val="17"/>
                          <w:lang w:val="en-US"/>
                        </w:rPr>
                      </w:pPr>
                      <w:r w:rsidRPr="000B23F3">
                        <w:rPr>
                          <w:rFonts w:ascii="Calibri" w:hAnsi="Calibri"/>
                          <w:i/>
                          <w:iCs/>
                          <w:sz w:val="17"/>
                          <w:szCs w:val="17"/>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1" w:tgtFrame="_blank" w:history="1">
                        <w:r w:rsidRPr="000B23F3">
                          <w:rPr>
                            <w:rStyle w:val="Hyperlink"/>
                            <w:rFonts w:ascii="Calibri" w:hAnsi="Calibri" w:cs="Arial"/>
                            <w:i/>
                            <w:iCs/>
                            <w:color w:val="AE0000"/>
                            <w:sz w:val="17"/>
                            <w:szCs w:val="17"/>
                          </w:rPr>
                          <w:t>Aleea Alexandru nr. 31, Sector 1, Bucureşti</w:t>
                        </w:r>
                      </w:hyperlink>
                      <w:r w:rsidRPr="000B23F3">
                        <w:rPr>
                          <w:rFonts w:ascii="Calibri" w:hAnsi="Calibri"/>
                          <w:i/>
                          <w:iCs/>
                          <w:sz w:val="17"/>
                          <w:szCs w:val="17"/>
                        </w:rPr>
                        <w:t xml:space="preserve"> – tel. +40 21 319.21.08 sau +40 21 319.21.25), putând fi consultat şi website-ul acestui minister la adresa: </w:t>
                      </w:r>
                      <w:hyperlink r:id="rId12" w:history="1">
                        <w:r w:rsidRPr="000B23F3">
                          <w:rPr>
                            <w:rStyle w:val="Hyperlink"/>
                            <w:rFonts w:ascii="Calibri" w:hAnsi="Calibri"/>
                            <w:i/>
                            <w:iCs/>
                            <w:sz w:val="17"/>
                            <w:szCs w:val="17"/>
                          </w:rPr>
                          <w:t>http://www.mae.ro/travel-conditions</w:t>
                        </w:r>
                      </w:hyperlink>
                      <w:r w:rsidRPr="000B23F3">
                        <w:rPr>
                          <w:rFonts w:ascii="Calibri" w:hAnsi="Calibri"/>
                          <w:i/>
                          <w:iCs/>
                          <w:sz w:val="17"/>
                          <w:szCs w:val="17"/>
                        </w:rPr>
                        <w:t xml:space="preserve">. De asemenea, informaţii relevante pot fi obţinute şi de la Poliţia de Frontieră Română (Bucureşti, Bulevardul Geniului nr. 42C, Sector 6, - telefon:  021.316.25.98 / 021.318.25.98), inclusiv accesând website-ul acestei instituţii: </w:t>
                      </w:r>
                      <w:hyperlink r:id="rId13" w:history="1">
                        <w:r w:rsidRPr="000B23F3">
                          <w:rPr>
                            <w:rStyle w:val="Hyperlink"/>
                            <w:rFonts w:ascii="Calibri" w:hAnsi="Calibri"/>
                            <w:i/>
                            <w:iCs/>
                            <w:sz w:val="17"/>
                            <w:szCs w:val="17"/>
                          </w:rPr>
                          <w:t>https://www.politiadefrontiera.ro</w:t>
                        </w:r>
                      </w:hyperlink>
                      <w:r w:rsidRPr="000B23F3">
                        <w:rPr>
                          <w:rFonts w:ascii="Calibri" w:hAnsi="Calibri"/>
                          <w:i/>
                          <w:iCs/>
                          <w:sz w:val="17"/>
                          <w:szCs w:val="17"/>
                        </w:rPr>
                        <w:t>.</w:t>
                      </w:r>
                    </w:p>
                    <w:p w:rsidR="003137FE" w:rsidRPr="000B23F3" w:rsidRDefault="003137FE" w:rsidP="003137FE">
                      <w:pPr>
                        <w:jc w:val="both"/>
                        <w:rPr>
                          <w:rFonts w:ascii="Calibri" w:hAnsi="Calibri"/>
                          <w:color w:val="1F497D"/>
                          <w:sz w:val="17"/>
                          <w:szCs w:val="17"/>
                          <w:lang w:val="en-US"/>
                        </w:rPr>
                      </w:pPr>
                      <w:r w:rsidRPr="000B23F3">
                        <w:rPr>
                          <w:rFonts w:ascii="Calibri" w:hAnsi="Calibri"/>
                          <w:i/>
                          <w:iCs/>
                          <w:sz w:val="17"/>
                          <w:szCs w:val="17"/>
                        </w:rPr>
                        <w:t>Christian Tour depune eforturi pentru a furniza turiştilor informaţii actualizate, în funcţie de specificul călătoriei turistice, însă nu îşi asumă nicio</w:t>
                      </w:r>
                      <w:r w:rsidRPr="000B23F3">
                        <w:rPr>
                          <w:i/>
                          <w:iCs/>
                          <w:sz w:val="17"/>
                          <w:szCs w:val="17"/>
                        </w:rPr>
                        <w:t xml:space="preserve"> </w:t>
                      </w:r>
                      <w:r w:rsidRPr="000B23F3">
                        <w:rPr>
                          <w:rFonts w:ascii="Calibri" w:hAnsi="Calibri"/>
                          <w:i/>
                          <w:iCs/>
                          <w:sz w:val="17"/>
                          <w:szCs w:val="17"/>
                        </w:rPr>
                        <w:t>răspundere faţă de turiştii care din cauza neîndeplinirii condiţiilor de călătorie sau nedeţinerii documentelor necesare, nu pot părăsi teritoriul României sau nu pot efectua călătoria turistică.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Pentru a putea ieși din țară, copiii sub 18 ani trebuie sa</w:t>
                      </w:r>
                      <w:r w:rsidRPr="000B23F3">
                        <w:rPr>
                          <w:i/>
                          <w:iCs/>
                          <w:sz w:val="17"/>
                          <w:szCs w:val="17"/>
                        </w:rPr>
                        <w:t xml:space="preserve"> </w:t>
                      </w:r>
                      <w:r w:rsidRPr="000B23F3">
                        <w:rPr>
                          <w:rFonts w:ascii="Calibri" w:hAnsi="Calibri"/>
                          <w:i/>
                          <w:iCs/>
                          <w:sz w:val="17"/>
                          <w:szCs w:val="17"/>
                        </w:rPr>
                        <w:t>îndeplinească urmatoarele condiții: să călătorească cu cel puțin un adult însoțitor, să aibă asupra lor acordul ambilor părinți</w:t>
                      </w:r>
                      <w:r w:rsidRPr="000B23F3">
                        <w:rPr>
                          <w:i/>
                          <w:iCs/>
                          <w:sz w:val="17"/>
                          <w:szCs w:val="17"/>
                        </w:rPr>
                        <w:t xml:space="preserve"> </w:t>
                      </w:r>
                      <w:r w:rsidRPr="000B23F3">
                        <w:rPr>
                          <w:rFonts w:ascii="Calibri" w:hAnsi="Calibri"/>
                          <w:i/>
                          <w:iCs/>
                          <w:sz w:val="17"/>
                          <w:szCs w:val="17"/>
                        </w:rPr>
                        <w:t>(sau al părintelui care nu-i însoțește) legalizat la notariat. Adultul care îi însoțește, în cazul în care nu este unul dintre părinti, trebuie să aibă cazier judiciar pe care să îl prezinte la frontieră.</w:t>
                      </w:r>
                    </w:p>
                    <w:p w:rsidR="003137FE" w:rsidRPr="000B23F3" w:rsidRDefault="003137FE" w:rsidP="003137FE">
                      <w:pPr>
                        <w:jc w:val="both"/>
                        <w:rPr>
                          <w:rFonts w:ascii="Calibri" w:hAnsi="Calibri"/>
                          <w:i/>
                          <w:iCs/>
                          <w:sz w:val="17"/>
                          <w:szCs w:val="17"/>
                        </w:rPr>
                      </w:pPr>
                      <w:r w:rsidRPr="000B23F3">
                        <w:rPr>
                          <w:rFonts w:ascii="Calibri" w:hAnsi="Calibri"/>
                          <w:i/>
                          <w:iCs/>
                          <w:sz w:val="17"/>
                          <w:szCs w:val="17"/>
                        </w:rPr>
                        <w:t>Nu sunt  obligatorii asigurarea medicală de călătorie și asigurarea storno însa agenția vă recomandă să le</w:t>
                      </w:r>
                      <w:r w:rsidRPr="000B23F3">
                        <w:rPr>
                          <w:i/>
                          <w:iCs/>
                          <w:sz w:val="17"/>
                          <w:szCs w:val="17"/>
                        </w:rPr>
                        <w:t xml:space="preserve"> </w:t>
                      </w:r>
                      <w:r w:rsidRPr="000B23F3">
                        <w:rPr>
                          <w:rFonts w:ascii="Calibri" w:hAnsi="Calibri"/>
                          <w:i/>
                          <w:iCs/>
                          <w:sz w:val="17"/>
                          <w:szCs w:val="17"/>
                        </w:rPr>
                        <w:t>aveți.</w:t>
                      </w:r>
                    </w:p>
                    <w:p w:rsidR="00FE46AE" w:rsidRPr="00FE46AE" w:rsidRDefault="00FE46AE" w:rsidP="00FE46AE">
                      <w:pPr>
                        <w:jc w:val="both"/>
                        <w:rPr>
                          <w:rFonts w:ascii="Calibri" w:hAnsi="Calibri"/>
                          <w:sz w:val="16"/>
                          <w:szCs w:val="16"/>
                        </w:rPr>
                      </w:pPr>
                    </w:p>
                    <w:p w:rsidR="008C08CE" w:rsidRPr="000B692F" w:rsidRDefault="008C08CE" w:rsidP="00E31C33">
                      <w:pPr>
                        <w:pStyle w:val="intertitlucoloanastanga"/>
                        <w:rPr>
                          <w:color w:val="000000"/>
                          <w:szCs w:val="20"/>
                        </w:rPr>
                      </w:pPr>
                    </w:p>
                    <w:p w:rsidR="008C08CE" w:rsidRPr="000B692F" w:rsidRDefault="008C08CE" w:rsidP="00C07103">
                      <w:pPr>
                        <w:jc w:val="both"/>
                        <w:rPr>
                          <w:rFonts w:ascii="Calibri" w:hAnsi="Calibri"/>
                          <w:sz w:val="20"/>
                          <w:szCs w:val="20"/>
                        </w:rPr>
                      </w:pPr>
                    </w:p>
                  </w:txbxContent>
                </v:textbox>
                <w10:wrap type="tight" anchorx="page" anchory="page"/>
              </v:shape>
            </w:pict>
          </mc:Fallback>
        </mc:AlternateContent>
      </w:r>
      <w:r w:rsidR="00820E25" w:rsidRPr="00FE1D6A">
        <w:rPr>
          <w:noProof/>
        </w:rPr>
        <mc:AlternateContent>
          <mc:Choice Requires="wps">
            <w:drawing>
              <wp:anchor distT="0" distB="0" distL="114300" distR="114300" simplePos="0" relativeHeight="251654144" behindDoc="0" locked="0" layoutInCell="1" allowOverlap="1">
                <wp:simplePos x="0" y="0"/>
                <wp:positionH relativeFrom="page">
                  <wp:posOffset>2646045</wp:posOffset>
                </wp:positionH>
                <wp:positionV relativeFrom="page">
                  <wp:posOffset>2417445</wp:posOffset>
                </wp:positionV>
                <wp:extent cx="4572000" cy="7772400"/>
                <wp:effectExtent l="0" t="0" r="1905" b="1905"/>
                <wp:wrapTight wrapText="bothSides">
                  <wp:wrapPolygon edited="0">
                    <wp:start x="0" y="0"/>
                    <wp:lineTo x="21600" y="0"/>
                    <wp:lineTo x="21600" y="21600"/>
                    <wp:lineTo x="0" y="21600"/>
                    <wp:lineTo x="0" y="0"/>
                  </wp:wrapPolygon>
                </wp:wrapTigh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7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ZIUA 1 – Catre Rhodos…</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ZIUA 2-7 – Va recomandam urmatoarele excursii optionale</w:t>
                            </w:r>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ZIUA 8 – Din nou acasa</w:t>
                            </w:r>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r>
                              <w:t>Atrac</w:t>
                            </w:r>
                            <w:r>
                              <w:rPr>
                                <w:rFonts w:ascii="Times New Roman" w:hAnsi="Times New Roman"/>
                              </w:rPr>
                              <w:t>ț</w:t>
                            </w:r>
                            <w:r>
                              <w:t>ii</w:t>
                            </w:r>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08.35pt;margin-top:190.35pt;width:5in;height:6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" filled="f" stroked="f">
                <v:textbox style="mso-next-textbox:#Text Box 19" inset=",7.2pt,,7.2pt">
                  <w:txbxContent>
                    <w:p w:rsidR="008C08CE" w:rsidRPr="00E755DA" w:rsidRDefault="008C08CE" w:rsidP="000B11F6">
                      <w:pPr>
                        <w:pStyle w:val="Subtitlutextlung"/>
                      </w:pPr>
                      <w:r>
                        <w:t xml:space="preserve">Program </w:t>
                      </w:r>
                    </w:p>
                    <w:p w:rsidR="008C08CE" w:rsidRDefault="008C08CE" w:rsidP="00E31C33">
                      <w:pPr>
                        <w:jc w:val="both"/>
                        <w:rPr>
                          <w:rFonts w:ascii="Cambria" w:hAnsi="Cambria"/>
                          <w:b/>
                          <w:sz w:val="20"/>
                          <w:szCs w:val="20"/>
                          <w:u w:val="single"/>
                        </w:rPr>
                      </w:pPr>
                    </w:p>
                    <w:p w:rsidR="008C08CE" w:rsidRPr="00E31C33" w:rsidRDefault="008C08CE" w:rsidP="00E31C33">
                      <w:pPr>
                        <w:pStyle w:val="Intertitlutextlung"/>
                      </w:pPr>
                      <w:r>
                        <w:t>ZIUA 1 – Catre Rhodos…</w:t>
                      </w:r>
                    </w:p>
                    <w:p w:rsidR="008C08CE" w:rsidRDefault="008C08CE" w:rsidP="00E31C33">
                      <w:pPr>
                        <w:jc w:val="both"/>
                        <w:rPr>
                          <w:rFonts w:ascii="Cambria" w:hAnsi="Cambria"/>
                          <w:sz w:val="20"/>
                          <w:szCs w:val="20"/>
                        </w:rPr>
                      </w:pPr>
                      <w:r w:rsidRPr="00E31C33">
                        <w:rPr>
                          <w:rFonts w:ascii="Cambria" w:hAnsi="Cambria"/>
                          <w:sz w:val="20"/>
                          <w:szCs w:val="20"/>
                        </w:rPr>
                        <w:t>Ȋntalnire la aeroport cu reprezentantul agenţiei pentru îmbarcare pe cursa charter spre  Rhodos. Sosire în  Insula Rhodos și transfer la hotel pentru cazare.</w:t>
                      </w:r>
                    </w:p>
                    <w:p w:rsidR="008C08CE" w:rsidRPr="00E31C33" w:rsidRDefault="008C08CE" w:rsidP="00E31C33">
                      <w:pPr>
                        <w:jc w:val="both"/>
                        <w:rPr>
                          <w:rFonts w:ascii="Cambria" w:hAnsi="Cambria"/>
                          <w:sz w:val="20"/>
                          <w:szCs w:val="20"/>
                        </w:rPr>
                      </w:pPr>
                    </w:p>
                    <w:p w:rsidR="008C08CE" w:rsidRPr="00E31C33" w:rsidRDefault="008C08CE" w:rsidP="00E31C33">
                      <w:pPr>
                        <w:pStyle w:val="Intertitlutextlung"/>
                      </w:pPr>
                      <w:r>
                        <w:t>ZIUA 2-7 – Va recomandam urmatoarele excursii optionale</w:t>
                      </w:r>
                    </w:p>
                    <w:p w:rsidR="008C08CE" w:rsidRPr="00E31C33" w:rsidRDefault="008C08CE" w:rsidP="00E31C33">
                      <w:pPr>
                        <w:pStyle w:val="WW-Textbody"/>
                        <w:jc w:val="both"/>
                        <w:rPr>
                          <w:rFonts w:ascii="Cambria" w:hAnsi="Cambria"/>
                          <w:sz w:val="20"/>
                        </w:rPr>
                      </w:pPr>
                      <w:r w:rsidRPr="00E31C33">
                        <w:rPr>
                          <w:rFonts w:ascii="Cambria" w:hAnsi="Cambria"/>
                          <w:b/>
                          <w:sz w:val="20"/>
                        </w:rPr>
                        <w:t>Turul insulei Rhodos</w:t>
                      </w:r>
                    </w:p>
                    <w:p w:rsidR="008C08CE" w:rsidRPr="00E31C33" w:rsidRDefault="008C08CE" w:rsidP="00E31C33">
                      <w:pPr>
                        <w:pStyle w:val="WW-Textbody"/>
                        <w:jc w:val="both"/>
                        <w:rPr>
                          <w:rFonts w:ascii="Cambria" w:hAnsi="Cambria"/>
                          <w:sz w:val="20"/>
                        </w:rPr>
                      </w:pPr>
                      <w:r w:rsidRPr="00E31C33">
                        <w:rPr>
                          <w:rFonts w:ascii="Cambria" w:hAnsi="Cambria"/>
                          <w:sz w:val="20"/>
                        </w:rPr>
                        <w:t xml:space="preserve">Vei străbate insula de la est la vest, trecând prin câteva sate tradiţionale și pe lângă plaje minunate. </w:t>
                      </w:r>
                    </w:p>
                    <w:p w:rsidR="008C08CE" w:rsidRPr="00E31C33" w:rsidRDefault="008C08CE" w:rsidP="00E31C33">
                      <w:pPr>
                        <w:pStyle w:val="WW-Textbody"/>
                        <w:jc w:val="both"/>
                        <w:rPr>
                          <w:rFonts w:ascii="Cambria" w:hAnsi="Cambria"/>
                          <w:sz w:val="20"/>
                        </w:rPr>
                      </w:pPr>
                      <w:r w:rsidRPr="00E31C33">
                        <w:rPr>
                          <w:rFonts w:ascii="Cambria" w:hAnsi="Cambria"/>
                          <w:sz w:val="20"/>
                        </w:rPr>
                        <w:t>Vei vedea Valea Fluturilor şi Kamiros, castelul Monolithos, satul Embona renumit pentru producţia de vinuri (inclusiv o vizită la fabrica de vinuri Emery), dar și livezi de măslini și podgorii. Ȋn timpul care îţi rămâne la dispozitie, te vei putea bucura de plajă în sudul insulei.</w:t>
                      </w:r>
                    </w:p>
                    <w:p w:rsidR="008C08CE" w:rsidRPr="00E31C33" w:rsidRDefault="008C08CE" w:rsidP="00E31C33">
                      <w:pPr>
                        <w:pStyle w:val="WW-Textbody"/>
                        <w:jc w:val="both"/>
                        <w:rPr>
                          <w:rFonts w:ascii="Cambria" w:hAnsi="Cambria"/>
                          <w:sz w:val="20"/>
                        </w:rPr>
                      </w:pPr>
                    </w:p>
                    <w:p w:rsidR="008C08CE" w:rsidRPr="00E31C33" w:rsidRDefault="008C08CE" w:rsidP="00E31C33">
                      <w:pPr>
                        <w:pStyle w:val="WW-Textbody"/>
                        <w:jc w:val="both"/>
                        <w:rPr>
                          <w:rFonts w:ascii="Cambria" w:hAnsi="Cambria"/>
                          <w:b/>
                          <w:sz w:val="20"/>
                        </w:rPr>
                      </w:pPr>
                      <w:r w:rsidRPr="00E31C33">
                        <w:rPr>
                          <w:rFonts w:ascii="Cambria" w:hAnsi="Cambria"/>
                          <w:b/>
                          <w:sz w:val="20"/>
                        </w:rPr>
                        <w:t>Croazieră în insula Symi</w:t>
                      </w:r>
                    </w:p>
                    <w:p w:rsidR="008C08CE" w:rsidRPr="00E31C33" w:rsidRDefault="008C08CE" w:rsidP="00E31C33">
                      <w:pPr>
                        <w:jc w:val="both"/>
                        <w:rPr>
                          <w:rFonts w:ascii="Cambria" w:hAnsi="Cambria"/>
                          <w:sz w:val="20"/>
                          <w:szCs w:val="20"/>
                        </w:rPr>
                      </w:pPr>
                      <w:r w:rsidRPr="00E31C33">
                        <w:rPr>
                          <w:rFonts w:ascii="Cambria" w:hAnsi="Cambria"/>
                          <w:sz w:val="20"/>
                          <w:szCs w:val="20"/>
                        </w:rPr>
                        <w:t>O relaxantă croazieră către Insula Symi cu siguranţă te va face să trăiești sentimente hollywoodiene. Mănăstirea Panormitis cu biserica Arhanghelului Mihail, bogată în fresce bizantine va constitui primul popas. De aici, tot cu vaporul, se ajunge în orășelul Yalos. Decupată parcă dintr-o pictură, mica așezare este renumită pentru taverne, dar și pentru magazine.</w:t>
                      </w:r>
                    </w:p>
                    <w:p w:rsidR="008C08CE" w:rsidRPr="00E31C33" w:rsidRDefault="008C08CE" w:rsidP="00E31C33">
                      <w:pPr>
                        <w:jc w:val="both"/>
                        <w:rPr>
                          <w:rFonts w:ascii="Cambria" w:hAnsi="Cambria"/>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Seară grecească</w:t>
                      </w:r>
                    </w:p>
                    <w:p w:rsidR="008C08CE" w:rsidRDefault="008C08CE" w:rsidP="00E31C33">
                      <w:pPr>
                        <w:jc w:val="both"/>
                        <w:rPr>
                          <w:rFonts w:ascii="Cambria" w:hAnsi="Cambria"/>
                          <w:sz w:val="20"/>
                          <w:szCs w:val="20"/>
                        </w:rPr>
                      </w:pPr>
                      <w:r w:rsidRPr="00E31C33">
                        <w:rPr>
                          <w:rFonts w:ascii="Cambria" w:hAnsi="Cambria"/>
                          <w:sz w:val="20"/>
                          <w:szCs w:val="20"/>
                        </w:rPr>
                        <w:t>Te invităm sa participi la un program artistic tradițional grecesc, unde vei putea savura mancărurile şi băuturile specifice acestei țări şi, mai mult decât atât, vei putea învăţa câţiva pași din dansurile tradiţionale: sirtaki şi zorba.</w:t>
                      </w:r>
                    </w:p>
                    <w:p w:rsidR="008C08CE" w:rsidRDefault="008C08CE" w:rsidP="00E31C33">
                      <w:pPr>
                        <w:jc w:val="both"/>
                        <w:rPr>
                          <w:rFonts w:ascii="Cambria" w:hAnsi="Cambria"/>
                          <w:sz w:val="20"/>
                          <w:szCs w:val="20"/>
                        </w:rPr>
                      </w:pPr>
                    </w:p>
                    <w:p w:rsidR="008C08CE" w:rsidRPr="00E31C33" w:rsidRDefault="008C08CE" w:rsidP="00E31C33">
                      <w:pPr>
                        <w:jc w:val="both"/>
                        <w:rPr>
                          <w:rFonts w:ascii="Cambria" w:hAnsi="Cambria"/>
                          <w:sz w:val="20"/>
                          <w:szCs w:val="20"/>
                        </w:rPr>
                      </w:pPr>
                      <w:r w:rsidRPr="00E31C33">
                        <w:rPr>
                          <w:rFonts w:ascii="Cambria" w:hAnsi="Cambria"/>
                          <w:b/>
                          <w:bCs/>
                          <w:sz w:val="20"/>
                          <w:szCs w:val="20"/>
                        </w:rPr>
                        <w:t xml:space="preserve">Marmaris </w:t>
                      </w:r>
                      <w:r w:rsidRPr="00E31C33">
                        <w:rPr>
                          <w:rFonts w:ascii="Cambria" w:hAnsi="Cambria"/>
                          <w:sz w:val="20"/>
                          <w:szCs w:val="20"/>
                        </w:rPr>
                        <w:t xml:space="preserve">– O excursie în staţiunea turistică de pe malul turcesc, Marmaris te va încânta prin posibilitatea de a vedea cel mai mare bazar din zona nord-estică a Mediteranei. Bazarul este o adevarată ispită pentru iubitorii de covoare orientale, aur şi produse din piele. După o prezentare de aur și covoare ai timp la dispoziţie să faci cumparaturile plănuite sau plimbări pe frumoasa faleză a orașului Marmaris. </w:t>
                      </w:r>
                    </w:p>
                    <w:p w:rsidR="008C08CE" w:rsidRPr="00E31C33" w:rsidRDefault="008C08CE" w:rsidP="00E31C33">
                      <w:pPr>
                        <w:jc w:val="both"/>
                        <w:rPr>
                          <w:rFonts w:ascii="Cambria" w:hAnsi="Cambria"/>
                          <w:b/>
                          <w:sz w:val="20"/>
                          <w:szCs w:val="20"/>
                        </w:rPr>
                      </w:pPr>
                      <w:r w:rsidRPr="00E31C33">
                        <w:rPr>
                          <w:rFonts w:ascii="Cambria" w:hAnsi="Cambria"/>
                          <w:b/>
                          <w:sz w:val="20"/>
                          <w:szCs w:val="20"/>
                        </w:rPr>
                        <w:t>Pașaportul este obligatoriu!</w:t>
                      </w:r>
                    </w:p>
                    <w:p w:rsidR="008C08CE" w:rsidRPr="00E31C33" w:rsidRDefault="008C08CE" w:rsidP="00E31C33">
                      <w:pPr>
                        <w:jc w:val="both"/>
                        <w:rPr>
                          <w:rFonts w:ascii="Cambria" w:hAnsi="Cambria"/>
                          <w:b/>
                          <w:sz w:val="20"/>
                          <w:szCs w:val="20"/>
                        </w:rPr>
                      </w:pPr>
                    </w:p>
                    <w:p w:rsidR="008C08CE" w:rsidRPr="00E31C33" w:rsidRDefault="008C08CE" w:rsidP="00E31C33">
                      <w:pPr>
                        <w:jc w:val="both"/>
                        <w:rPr>
                          <w:rFonts w:ascii="Cambria" w:hAnsi="Cambria"/>
                          <w:b/>
                          <w:sz w:val="20"/>
                          <w:szCs w:val="20"/>
                        </w:rPr>
                      </w:pPr>
                      <w:r w:rsidRPr="00E31C33">
                        <w:rPr>
                          <w:rFonts w:ascii="Cambria" w:hAnsi="Cambria"/>
                          <w:b/>
                          <w:sz w:val="20"/>
                          <w:szCs w:val="20"/>
                        </w:rPr>
                        <w:t>Excursie în Lindos</w:t>
                      </w:r>
                    </w:p>
                    <w:p w:rsidR="008C08CE" w:rsidRPr="00E31C33" w:rsidRDefault="008C08CE" w:rsidP="00E31C33">
                      <w:pPr>
                        <w:jc w:val="both"/>
                        <w:rPr>
                          <w:rFonts w:ascii="Cambria" w:hAnsi="Cambria"/>
                          <w:sz w:val="20"/>
                          <w:szCs w:val="20"/>
                        </w:rPr>
                      </w:pPr>
                      <w:r w:rsidRPr="00E31C33">
                        <w:rPr>
                          <w:rFonts w:ascii="Cambria" w:hAnsi="Cambria"/>
                          <w:sz w:val="20"/>
                          <w:szCs w:val="20"/>
                        </w:rPr>
                        <w:t>Turul începe de la hotel spre estul insulei, la aprox. 50 km de orașul Rodos, unde se află localitatea Lindos cu antica acropolă. Este cel mai vechi și mai frumos sit arheologic de pe insulă. Pe drum ai posibilitatea să admiri satele tipice: Afandou, Archangelos, Malona, Masari. Se face o scurtă oprire în Archangelos pentru vizitarea fabricii de ceramică.</w:t>
                      </w:r>
                    </w:p>
                    <w:p w:rsidR="008C08CE" w:rsidRPr="00E31C33" w:rsidRDefault="008C08CE" w:rsidP="00E31C33">
                      <w:pPr>
                        <w:jc w:val="both"/>
                        <w:rPr>
                          <w:rFonts w:ascii="Cambria" w:hAnsi="Cambria"/>
                          <w:sz w:val="20"/>
                          <w:szCs w:val="20"/>
                        </w:rPr>
                      </w:pPr>
                    </w:p>
                    <w:p w:rsidR="008C08CE" w:rsidRPr="003A3F30" w:rsidRDefault="008C08CE" w:rsidP="00E31C33">
                      <w:pPr>
                        <w:jc w:val="both"/>
                        <w:rPr>
                          <w:sz w:val="22"/>
                          <w:szCs w:val="22"/>
                        </w:rPr>
                      </w:pPr>
                      <w:r w:rsidRPr="00E31C33">
                        <w:rPr>
                          <w:rFonts w:ascii="Cambria" w:hAnsi="Cambria"/>
                          <w:b/>
                          <w:bCs/>
                          <w:sz w:val="20"/>
                          <w:szCs w:val="20"/>
                        </w:rPr>
                        <w:t>Filerimos</w:t>
                      </w:r>
                      <w:r w:rsidRPr="00C07103">
                        <w:rPr>
                          <w:rFonts w:ascii="Cambria" w:hAnsi="Cambria"/>
                          <w:sz w:val="20"/>
                          <w:szCs w:val="20"/>
                        </w:rPr>
                        <w:br/>
                        <w:t>La 270 m deasupra nivelului mării se ajunge la Muntele Filerimos, la acropola anticului Ialyssos. Chiar pe vârf se situează Mănăstirea cu hramul Sfanta Fecioară, cu o faimoasă icoană despre care se spune ca a fost pictată de Sfântul</w:t>
                      </w:r>
                      <w:r w:rsidRPr="003A3F30">
                        <w:rPr>
                          <w:sz w:val="22"/>
                          <w:szCs w:val="22"/>
                        </w:rPr>
                        <w:t xml:space="preserve"> </w:t>
                      </w:r>
                      <w:r w:rsidRPr="00C07103">
                        <w:rPr>
                          <w:rFonts w:ascii="Cambria" w:hAnsi="Cambria"/>
                          <w:sz w:val="20"/>
                          <w:szCs w:val="20"/>
                        </w:rPr>
                        <w:t>Luca.</w:t>
                      </w:r>
                      <w:r w:rsidRPr="003A3F30">
                        <w:rPr>
                          <w:sz w:val="22"/>
                          <w:szCs w:val="22"/>
                        </w:rPr>
                        <w:t xml:space="preserve"> </w:t>
                      </w:r>
                    </w:p>
                    <w:p w:rsidR="008C08CE" w:rsidRPr="00E31C33" w:rsidRDefault="008C08CE" w:rsidP="00E31C33">
                      <w:pPr>
                        <w:jc w:val="both"/>
                        <w:rPr>
                          <w:rFonts w:ascii="Cambria" w:hAnsi="Cambria"/>
                          <w:sz w:val="20"/>
                          <w:szCs w:val="20"/>
                        </w:rPr>
                      </w:pPr>
                      <w:r w:rsidRPr="00E31C33">
                        <w:rPr>
                          <w:rFonts w:ascii="Cambria" w:hAnsi="Cambria"/>
                          <w:sz w:val="20"/>
                          <w:szCs w:val="20"/>
                        </w:rPr>
                        <w:t>Se pleacă din Filerimos după o pauză pentru a servi o cafea grecească sau lichiorul tradițional “șapte ierburi”.</w:t>
                      </w:r>
                    </w:p>
                    <w:p w:rsidR="008C08CE" w:rsidRPr="00E31C33" w:rsidRDefault="008C08CE" w:rsidP="00E31C33">
                      <w:pPr>
                        <w:jc w:val="both"/>
                        <w:rPr>
                          <w:rFonts w:ascii="Cambria" w:hAnsi="Cambria"/>
                          <w:sz w:val="20"/>
                          <w:szCs w:val="20"/>
                        </w:rPr>
                      </w:pPr>
                    </w:p>
                    <w:p w:rsidR="008C08CE" w:rsidRPr="00E31C33" w:rsidRDefault="008C08CE" w:rsidP="000B692F">
                      <w:pPr>
                        <w:pStyle w:val="Intertitlutextlung"/>
                        <w:rPr>
                          <w:szCs w:val="20"/>
                        </w:rPr>
                      </w:pPr>
                      <w:r>
                        <w:t>ZIUA 8 – Din nou acasa</w:t>
                      </w:r>
                    </w:p>
                    <w:p w:rsidR="008C08CE" w:rsidRPr="00E31C33" w:rsidRDefault="008C08CE" w:rsidP="00E31C33">
                      <w:pPr>
                        <w:pStyle w:val="BodyText3"/>
                        <w:rPr>
                          <w:rFonts w:ascii="Cambria" w:hAnsi="Cambria" w:cs="Times New Roman"/>
                          <w:sz w:val="20"/>
                          <w:szCs w:val="20"/>
                        </w:rPr>
                      </w:pPr>
                      <w:r w:rsidRPr="00E31C33">
                        <w:rPr>
                          <w:rStyle w:val="linkmaro1"/>
                          <w:rFonts w:ascii="Cambria" w:hAnsi="Cambria" w:cs="Times New Roman"/>
                          <w:color w:val="auto"/>
                          <w:sz w:val="20"/>
                          <w:szCs w:val="20"/>
                        </w:rPr>
                        <w:t>În cursul zilei se realizează transferul la aeroport, pentru întoarcerea în ţară.</w:t>
                      </w:r>
                    </w:p>
                    <w:p w:rsidR="008C08CE" w:rsidRDefault="008C08CE" w:rsidP="00E31C33">
                      <w:pPr>
                        <w:jc w:val="both"/>
                      </w:pPr>
                    </w:p>
                    <w:p w:rsidR="008C08CE" w:rsidRDefault="008C08CE" w:rsidP="00E31C33">
                      <w:pPr>
                        <w:pStyle w:val="Subtitlutextlung"/>
                        <w:ind w:left="0" w:firstLine="0"/>
                      </w:pPr>
                      <w:r>
                        <w:t>Atrac</w:t>
                      </w:r>
                      <w:r>
                        <w:rPr>
                          <w:rFonts w:ascii="Times New Roman" w:hAnsi="Times New Roman"/>
                        </w:rPr>
                        <w:t>ț</w:t>
                      </w:r>
                      <w:r>
                        <w:t>ii</w:t>
                      </w:r>
                    </w:p>
                    <w:p w:rsidR="008C08CE" w:rsidRPr="00E31C33" w:rsidRDefault="008C08CE" w:rsidP="00E31C33">
                      <w:pPr>
                        <w:spacing w:before="120"/>
                        <w:jc w:val="both"/>
                        <w:rPr>
                          <w:rFonts w:ascii="Cambria" w:hAnsi="Cambria"/>
                          <w:sz w:val="20"/>
                          <w:szCs w:val="20"/>
                        </w:rPr>
                      </w:pPr>
                      <w:r w:rsidRPr="00E31C33">
                        <w:rPr>
                          <w:rFonts w:ascii="Cambria" w:hAnsi="Cambria"/>
                          <w:b/>
                          <w:sz w:val="20"/>
                          <w:szCs w:val="20"/>
                        </w:rPr>
                        <w:t>Insula Rhodos</w:t>
                      </w:r>
                      <w:r w:rsidRPr="00E31C33">
                        <w:rPr>
                          <w:rFonts w:ascii="Cambria" w:hAnsi="Cambria"/>
                          <w:sz w:val="20"/>
                          <w:szCs w:val="20"/>
                        </w:rPr>
                        <w:t xml:space="preserve"> este cea mai mare dintre Insulele Dodecaneze în Marea Egee. Are 78 de km lungime, 38 de km lăţime și 57.148 locuitori.</w:t>
                      </w:r>
                      <w:r>
                        <w:rPr>
                          <w:rFonts w:ascii="Cambria" w:hAnsi="Cambria"/>
                          <w:sz w:val="20"/>
                          <w:szCs w:val="20"/>
                        </w:rPr>
                        <w:t xml:space="preserve"> </w:t>
                      </w:r>
                      <w:r w:rsidRPr="00E31C33">
                        <w:rPr>
                          <w:rFonts w:ascii="Cambria" w:hAnsi="Cambria"/>
                          <w:sz w:val="20"/>
                          <w:szCs w:val="20"/>
                        </w:rPr>
                        <w:t>Rhodos a devenit un centru regional important, mulţumită poziţiei sale, climatului și atracţiilor naturale. Este cunoscută ca Insula Soarelui. Pindar o menţionează într-una din odele sale ca fiind născută din unirea zeului Helios cu nimfa Rhoda.</w:t>
                      </w:r>
                      <w:r>
                        <w:rPr>
                          <w:rFonts w:ascii="Cambria" w:hAnsi="Cambria"/>
                          <w:sz w:val="20"/>
                          <w:szCs w:val="20"/>
                        </w:rPr>
                        <w:t xml:space="preserve"> </w:t>
                      </w:r>
                      <w:r w:rsidRPr="00E31C33">
                        <w:rPr>
                          <w:rFonts w:ascii="Cambria" w:hAnsi="Cambria"/>
                          <w:sz w:val="20"/>
                          <w:szCs w:val="20"/>
                        </w:rPr>
                        <w:t>Insula este acoperită de un sol fertil, cu vegetaţie bogată; cel mai înalt punct de pe insulă este vârful Atavyros (1.215 m) situat în partea de sud-vest a insulei.</w:t>
                      </w:r>
                      <w:r>
                        <w:rPr>
                          <w:rFonts w:ascii="Cambria" w:hAnsi="Cambria"/>
                          <w:sz w:val="20"/>
                          <w:szCs w:val="20"/>
                        </w:rPr>
                        <w:t xml:space="preserve"> I</w:t>
                      </w:r>
                      <w:r w:rsidRPr="00E31C33">
                        <w:rPr>
                          <w:rFonts w:ascii="Cambria" w:hAnsi="Cambria"/>
                          <w:sz w:val="20"/>
                          <w:szCs w:val="20"/>
                        </w:rPr>
                        <w:t>nsula abundă în locuri încântătoare și interesante, care merită să fie vizitate, cum ar fi Valea Fluturilor, satul Triada, lângă anticul Ialyssos (Ialissos) pe vârful Filerimos, unde în secolul XV a fost ridicată mănăstirea cu același nume, ruinele templelor lui Atena și Zeus, Kameiros (Kamiros) și ruinele orașului Dorian, Kalithea cu băile termale, Koskinou, Afandou, Faliraki și Rodini.</w:t>
                      </w:r>
                    </w:p>
                    <w:p w:rsidR="008C08CE" w:rsidRDefault="008C08CE" w:rsidP="00363632">
                      <w:pPr>
                        <w:pStyle w:val="Intertitlutextlung"/>
                        <w:numPr>
                          <w:ilvl w:val="0"/>
                          <w:numId w:val="0"/>
                        </w:numPr>
                      </w:pPr>
                    </w:p>
                    <w:p w:rsidR="008C08CE" w:rsidRPr="00C07103" w:rsidRDefault="008C08CE" w:rsidP="00E31C33">
                      <w:pPr>
                        <w:jc w:val="both"/>
                        <w:rPr>
                          <w:rFonts w:ascii="Cambria" w:hAnsi="Cambria"/>
                          <w:b/>
                          <w:sz w:val="20"/>
                          <w:szCs w:val="20"/>
                        </w:rPr>
                      </w:pPr>
                      <w:r w:rsidRPr="00C07103">
                        <w:rPr>
                          <w:rFonts w:ascii="Cambria" w:hAnsi="Cambria"/>
                          <w:b/>
                          <w:sz w:val="20"/>
                          <w:szCs w:val="20"/>
                        </w:rPr>
                        <w:t>Orasul Rhodos</w:t>
                      </w:r>
                    </w:p>
                    <w:p w:rsidR="008C08CE" w:rsidRDefault="008C08CE" w:rsidP="00C07103">
                      <w:pPr>
                        <w:jc w:val="both"/>
                        <w:rPr>
                          <w:rFonts w:ascii="Cambria" w:hAnsi="Cambria"/>
                          <w:b/>
                          <w:sz w:val="20"/>
                          <w:szCs w:val="20"/>
                        </w:rPr>
                      </w:pPr>
                      <w:r w:rsidRPr="00C07103">
                        <w:rPr>
                          <w:rFonts w:ascii="Cambria" w:hAnsi="Cambria"/>
                          <w:sz w:val="20"/>
                          <w:szCs w:val="20"/>
                        </w:rPr>
                        <w:t>Capitala, denumită tot Rhodos, este situată în nordul insulei și este compusă practic din trei orașe: modern, antic și medieval. Orașul modern are un caracter cosmopolit, cu majoritatea clădirilor ridicate în secolul al XX-lea. Orașul antic, fondat în anul 408 i.Chr. se mândreste cu ruinele templelor lui Zeus, Atena și Apollo, cu Stadionul, Gymnasiumul și Teatrul. Orașul medieval este înconjurat de zidurile ridicate de Cruciați. Este împărțit în două părti inegale: micul Collachio și</w:t>
                      </w:r>
                      <w:r>
                        <w:rPr>
                          <w:rFonts w:ascii="Cambria" w:hAnsi="Cambria"/>
                          <w:sz w:val="20"/>
                          <w:szCs w:val="20"/>
                        </w:rPr>
                        <w:t xml:space="preserve"> marele Burgo sau Hora. </w:t>
                      </w:r>
                    </w:p>
                    <w:p w:rsidR="008C08CE" w:rsidRPr="00C07103" w:rsidRDefault="008C08CE" w:rsidP="00C07103">
                      <w:pPr>
                        <w:jc w:val="both"/>
                        <w:rPr>
                          <w:rFonts w:ascii="Cambria" w:hAnsi="Cambria"/>
                          <w:sz w:val="20"/>
                          <w:szCs w:val="20"/>
                        </w:rPr>
                      </w:pPr>
                    </w:p>
                    <w:p w:rsidR="008C08CE"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Plajele de pe insula Rhodos</w:t>
                      </w:r>
                    </w:p>
                    <w:p w:rsidR="008C08CE" w:rsidRPr="00C07103" w:rsidRDefault="008C08CE" w:rsidP="00C07103">
                      <w:pPr>
                        <w:widowControl w:val="0"/>
                        <w:tabs>
                          <w:tab w:val="left" w:pos="4365"/>
                        </w:tabs>
                        <w:suppressAutoHyphens/>
                        <w:jc w:val="both"/>
                        <w:rPr>
                          <w:rFonts w:ascii="Cambria" w:hAnsi="Cambria"/>
                          <w:b/>
                          <w:sz w:val="20"/>
                          <w:szCs w:val="20"/>
                        </w:rPr>
                      </w:pP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Faliraki - </w:t>
                      </w:r>
                      <w:r w:rsidRPr="00C07103">
                        <w:rPr>
                          <w:rFonts w:ascii="Cambria" w:hAnsi="Cambria"/>
                          <w:sz w:val="20"/>
                          <w:szCs w:val="20"/>
                        </w:rPr>
                        <w:t>Se află la 13 km de Rodos. Este una dintre staţiunile preferate de pe insulă. Plaja de aici este foarte bine organizată, cu șezlonguri și umbrele pentru închiriat, precum și facilităţi pentru practicarea sporturilor marine. Ȋn jurul plajei sunt o mulţime de hoteluri, taverne și baruri.</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Ixia - </w:t>
                      </w:r>
                      <w:r w:rsidRPr="00C07103">
                        <w:rPr>
                          <w:rFonts w:ascii="Cambria" w:hAnsi="Cambria"/>
                          <w:sz w:val="20"/>
                          <w:szCs w:val="20"/>
                        </w:rPr>
                        <w:t xml:space="preserve">Este o staţiune turistică în plină dezvoltare, aflată la 2 km de orașul Rhodos, cu multe posibilităţi de shopping, cu taverne originale grecești și cu o plajă lungă cu pietricele. Faleza este plină de cafenelele, barurile și discotecile care se conformează cu pretențiile tinerilor. </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Ialyssos - </w:t>
                      </w:r>
                      <w:r w:rsidRPr="00C07103">
                        <w:rPr>
                          <w:rFonts w:ascii="Cambria" w:hAnsi="Cambria"/>
                          <w:sz w:val="20"/>
                          <w:szCs w:val="20"/>
                        </w:rPr>
                        <w:t>Se află la 10 km de Rhodos. De-a lungul falezei sunt foarte multe taverne, cafenele, magazine și diferite alte posibilități de distracție. Plaja de aici este una dintre cele mai cosmopolite plaje din Rodos, cu nisip dar și cu pietricele. Este o locație populară, ideală pentru windsurfing.</w:t>
                      </w:r>
                    </w:p>
                    <w:p w:rsidR="008C08CE" w:rsidRPr="00C07103" w:rsidRDefault="008C08CE" w:rsidP="00C07103">
                      <w:pPr>
                        <w:widowControl w:val="0"/>
                        <w:tabs>
                          <w:tab w:val="left" w:pos="4365"/>
                        </w:tabs>
                        <w:suppressAutoHyphens/>
                        <w:jc w:val="both"/>
                        <w:rPr>
                          <w:rFonts w:ascii="Cambria" w:hAnsi="Cambria"/>
                          <w:b/>
                          <w:sz w:val="20"/>
                          <w:szCs w:val="20"/>
                        </w:rPr>
                      </w:pPr>
                      <w:r w:rsidRPr="00C07103">
                        <w:rPr>
                          <w:rFonts w:ascii="Cambria" w:hAnsi="Cambria"/>
                          <w:b/>
                          <w:sz w:val="20"/>
                          <w:szCs w:val="20"/>
                        </w:rPr>
                        <w:t xml:space="preserve">Kallithea - </w:t>
                      </w:r>
                      <w:r w:rsidRPr="00C07103">
                        <w:rPr>
                          <w:rFonts w:ascii="Cambria" w:hAnsi="Cambria"/>
                          <w:sz w:val="20"/>
                          <w:szCs w:val="20"/>
                        </w:rPr>
                        <w:t>Satul Kallithea și plaja cu același nume sunt situate pe coasta de sud-est a insulei Rodos, la o distanță de 10 km de capitală. Plaja este foarte aglomerată, deoarece este renumită pentru izvoarele termale și saloanele Spa. Este un loc magic, cu mulți copaci unde poți găsi o mare varietate de hoteluri și taverne.</w:t>
                      </w:r>
                    </w:p>
                    <w:p w:rsidR="008C08CE" w:rsidRPr="00FF507B" w:rsidRDefault="008C08CE" w:rsidP="00C07103">
                      <w:pPr>
                        <w:widowControl w:val="0"/>
                        <w:tabs>
                          <w:tab w:val="left" w:pos="4365"/>
                        </w:tabs>
                        <w:suppressAutoHyphens/>
                        <w:jc w:val="both"/>
                        <w:rPr>
                          <w:sz w:val="22"/>
                          <w:szCs w:val="22"/>
                        </w:rPr>
                      </w:pPr>
                      <w:r w:rsidRPr="00C07103">
                        <w:rPr>
                          <w:rFonts w:ascii="Cambria" w:hAnsi="Cambria"/>
                          <w:b/>
                          <w:sz w:val="20"/>
                          <w:szCs w:val="20"/>
                        </w:rPr>
                        <w:t xml:space="preserve">Elli - </w:t>
                      </w:r>
                      <w:r w:rsidRPr="00C07103">
                        <w:rPr>
                          <w:rFonts w:ascii="Cambria" w:hAnsi="Cambria"/>
                          <w:sz w:val="20"/>
                          <w:szCs w:val="20"/>
                        </w:rPr>
                        <w:t>Plaja Elli este plaja centrală în capitala din Rodos, lângă cazino. Este foarte bine amenajată cu șezlonguri și umbrele pentru închiriat, precum și cu o mulțime de taverne.</w:t>
                      </w:r>
                    </w:p>
                    <w:p w:rsidR="008C08CE" w:rsidRPr="00BC6A9D" w:rsidRDefault="008C08CE" w:rsidP="00BC6A9D">
                      <w:pPr>
                        <w:pStyle w:val="Textgeneral"/>
                        <w:rPr>
                          <w:lang w:val="ro-RO"/>
                        </w:rPr>
                      </w:pPr>
                    </w:p>
                    <w:p w:rsidR="008C08CE" w:rsidRDefault="008C08CE" w:rsidP="00C07103">
                      <w:pPr>
                        <w:pStyle w:val="Textgeneral"/>
                        <w:jc w:val="center"/>
                        <w:rPr>
                          <w:i/>
                        </w:rPr>
                      </w:pPr>
                      <w:r>
                        <w:rPr>
                          <w:i/>
                        </w:rPr>
                        <w:t>ORAR DE ZBOR</w:t>
                      </w:r>
                    </w:p>
                    <w:p w:rsidR="008C08CE" w:rsidRDefault="008C08CE" w:rsidP="00C07103">
                      <w:pPr>
                        <w:pStyle w:val="Textgeneral"/>
                        <w:jc w:val="center"/>
                        <w:rPr>
                          <w:i/>
                        </w:rPr>
                      </w:pPr>
                    </w:p>
                    <w:p w:rsidR="008C08CE" w:rsidRPr="00FE01BE" w:rsidRDefault="008C08CE" w:rsidP="00C07103">
                      <w:pPr>
                        <w:pStyle w:val="Textgeneral"/>
                        <w:jc w:val="center"/>
                        <w:rPr>
                          <w:i/>
                        </w:rPr>
                      </w:pPr>
                    </w:p>
                  </w:txbxContent>
                </v:textbox>
                <w10:wrap type="tight" anchorx="page" anchory="page"/>
              </v:shape>
            </w:pict>
          </mc:Fallback>
        </mc:AlternateContent>
      </w:r>
    </w:p>
    <w:p w:rsidR="00AB4434" w:rsidRPr="00AB4434" w:rsidRDefault="00AB4434" w:rsidP="00AB4434"/>
    <w:p w:rsidR="000B11F6" w:rsidRDefault="00820E25" w:rsidP="000B11F6">
      <w:pPr>
        <w:pStyle w:val="Textgeneral"/>
      </w:pPr>
      <w:r>
        <w:rPr>
          <w:noProof/>
        </w:rPr>
        <w:lastRenderedPageBreak/>
        <mc:AlternateContent>
          <mc:Choice Requires="wps">
            <w:drawing>
              <wp:anchor distT="0" distB="0" distL="114300" distR="114300" simplePos="0" relativeHeight="251657216" behindDoc="0" locked="0" layoutInCell="1" allowOverlap="1">
                <wp:simplePos x="0" y="0"/>
                <wp:positionH relativeFrom="page">
                  <wp:posOffset>360045</wp:posOffset>
                </wp:positionH>
                <wp:positionV relativeFrom="page">
                  <wp:posOffset>360045</wp:posOffset>
                </wp:positionV>
                <wp:extent cx="2247900" cy="9711690"/>
                <wp:effectExtent l="0" t="0" r="1905" b="0"/>
                <wp:wrapTight wrapText="bothSides">
                  <wp:wrapPolygon edited="0">
                    <wp:start x="0" y="0"/>
                    <wp:lineTo x="21600" y="0"/>
                    <wp:lineTo x="21600" y="21600"/>
                    <wp:lineTo x="0" y="21600"/>
                    <wp:lineTo x="0" y="0"/>
                  </wp:wrapPolygon>
                </wp:wrapTight>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71169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28.35pt;margin-top:28.35pt;width:177pt;height:76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" fillcolor="#f4f2b2" stroked="f">
                <v:textbox inset=",7.2pt,,7.2pt">
                  <w:txbxContent/>
                </v:textbox>
                <w10:wrap type="tight"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2646045</wp:posOffset>
                </wp:positionH>
                <wp:positionV relativeFrom="page">
                  <wp:posOffset>360045</wp:posOffset>
                </wp:positionV>
                <wp:extent cx="4572000" cy="9540240"/>
                <wp:effectExtent l="0" t="0" r="1905" b="0"/>
                <wp:wrapTight wrapText="bothSides">
                  <wp:wrapPolygon edited="0">
                    <wp:start x="0" y="0"/>
                    <wp:lineTo x="21600" y="0"/>
                    <wp:lineTo x="21600" y="21600"/>
                    <wp:lineTo x="0" y="21600"/>
                    <wp:lineTo x="0" y="0"/>
                  </wp:wrapPolygon>
                </wp:wrapTigh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54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margin-left:208.35pt;margin-top:28.35pt;width:5in;height:75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" filled="f" stroked="f">
                <v:textbox style="mso-next-textbox:#Text Box 22" inset=",7.2pt,,7.2pt">
                  <w:txbxContent/>
                </v:textbox>
                <w10:wrap type="tight"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8.35pt;margin-top:28.35pt;width:162pt;height:75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" fillcolor="#f4f2b2" stroked="f">
                <v:textbox style="mso-next-textbox:#Text Box 21" inset=",7.2pt,,7.2pt">
                  <w:txbxContent/>
                </v:textbox>
                <w10:wrap type="tight"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2646045</wp:posOffset>
                </wp:positionH>
                <wp:positionV relativeFrom="page">
                  <wp:posOffset>360045</wp:posOffset>
                </wp:positionV>
                <wp:extent cx="4572000" cy="9829800"/>
                <wp:effectExtent l="0" t="0" r="1905" b="1905"/>
                <wp:wrapTight wrapText="bothSides">
                  <wp:wrapPolygon edited="0">
                    <wp:start x="0" y="0"/>
                    <wp:lineTo x="21600" y="0"/>
                    <wp:lineTo x="21600" y="21600"/>
                    <wp:lineTo x="0" y="21600"/>
                    <wp:lineTo x="0" y="0"/>
                  </wp:wrapPolygon>
                </wp:wrapTigh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82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08.35pt;margin-top:28.35pt;width:5in;height:7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" filled="f" stroked="f">
                <v:textbox inset=",7.2pt,,7.2pt">
                  <w:txbxContent/>
                </v:textbox>
                <w10:wrap type="tight" anchorx="page" anchory="page"/>
              </v:shape>
            </w:pict>
          </mc:Fallback>
        </mc:AlternateContent>
      </w:r>
    </w:p>
    <w:p w:rsidR="00EB5269" w:rsidRDefault="00A63472" w:rsidP="00A63602">
      <w:pPr>
        <w:pStyle w:val="Textgeneral"/>
      </w:pPr>
      <w:r>
        <w:rPr>
          <w:noProof/>
        </w:rPr>
        <w:lastRenderedPageBreak/>
        <mc:AlternateContent>
          <mc:Choice Requires="wps">
            <w:drawing>
              <wp:anchor distT="0" distB="0" distL="114300" distR="114300" simplePos="0" relativeHeight="251660288" behindDoc="0" locked="0" layoutInCell="1" allowOverlap="1" wp14:anchorId="3A558127" wp14:editId="7D48887C">
                <wp:simplePos x="0" y="0"/>
                <wp:positionH relativeFrom="page">
                  <wp:posOffset>2552700</wp:posOffset>
                </wp:positionH>
                <wp:positionV relativeFrom="page">
                  <wp:posOffset>1162050</wp:posOffset>
                </wp:positionV>
                <wp:extent cx="4572000" cy="2562225"/>
                <wp:effectExtent l="0" t="0" r="0" b="0"/>
                <wp:wrapTight wrapText="bothSides">
                  <wp:wrapPolygon edited="0">
                    <wp:start x="180" y="482"/>
                    <wp:lineTo x="180" y="21038"/>
                    <wp:lineTo x="21330" y="21038"/>
                    <wp:lineTo x="21330" y="482"/>
                    <wp:lineTo x="180" y="482"/>
                  </wp:wrapPolygon>
                </wp:wrapTight>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0B11F6"/>
                          <w:p w:rsidR="008C08CE" w:rsidRDefault="008C08CE" w:rsidP="004A43CE">
                            <w:pPr>
                              <w:pStyle w:val="Intertitlutextlung"/>
                              <w:jc w:val="both"/>
                            </w:pPr>
                            <w:r w:rsidRPr="00A36666">
                              <w:t>Localizare</w:t>
                            </w:r>
                          </w:p>
                          <w:p w:rsidR="00820E25" w:rsidRPr="0009126C" w:rsidRDefault="0009126C" w:rsidP="004A43CE">
                            <w:pPr>
                              <w:pStyle w:val="Intertitlutextlung"/>
                              <w:numPr>
                                <w:ilvl w:val="0"/>
                                <w:numId w:val="0"/>
                              </w:numPr>
                              <w:jc w:val="both"/>
                              <w:rPr>
                                <w:b w:val="0"/>
                                <w:color w:val="auto"/>
                                <w:sz w:val="18"/>
                                <w:szCs w:val="18"/>
                              </w:rPr>
                            </w:pPr>
                            <w:r>
                              <w:rPr>
                                <w:b w:val="0"/>
                                <w:color w:val="auto"/>
                                <w:sz w:val="18"/>
                                <w:szCs w:val="18"/>
                              </w:rPr>
                              <w:t xml:space="preserve">Hotelul este situat </w:t>
                            </w:r>
                            <w:r w:rsidRPr="0009126C">
                              <w:rPr>
                                <w:b w:val="0"/>
                                <w:color w:val="auto"/>
                                <w:sz w:val="18"/>
                                <w:szCs w:val="18"/>
                              </w:rPr>
                              <w:t>la 19 km de aeroport, la 15 km de orasul Rodos, la 600 m de centrul statiunii Faliraki, la 600 m de plaja</w:t>
                            </w:r>
                            <w:r>
                              <w:rPr>
                                <w:b w:val="0"/>
                                <w:color w:val="auto"/>
                                <w:sz w:val="18"/>
                                <w:szCs w:val="18"/>
                              </w:rPr>
                              <w:t>. Statia de autobuz se afla la 800 m distanta de hotel.</w:t>
                            </w:r>
                          </w:p>
                          <w:p w:rsidR="008C08CE" w:rsidRDefault="008C08CE" w:rsidP="004A43CE">
                            <w:pPr>
                              <w:pStyle w:val="Intertitlutextlung"/>
                              <w:jc w:val="both"/>
                            </w:pPr>
                            <w:r>
                              <w:t>Facilitățile hotelului</w:t>
                            </w:r>
                          </w:p>
                          <w:p w:rsidR="00820E25" w:rsidRPr="00984F80" w:rsidRDefault="00820E25" w:rsidP="004A43CE">
                            <w:pPr>
                              <w:pStyle w:val="Textgeneral"/>
                              <w:jc w:val="both"/>
                              <w:rPr>
                                <w:szCs w:val="22"/>
                              </w:rPr>
                            </w:pPr>
                            <w:r w:rsidRPr="00820E25">
                              <w:rPr>
                                <w:szCs w:val="22"/>
                              </w:rPr>
                              <w:t xml:space="preserve">Hotelul pune la dispoziția oaspeților:  </w:t>
                            </w:r>
                            <w:r w:rsidR="00984F80">
                              <w:t>bar, restaurant , piscina exterioara, , sala TV,  camera depozitare bagaje , parcare (gratuit) , schimb valutar , internet Wi-Fi (gratuit i</w:t>
                            </w:r>
                            <w:r w:rsidR="00A63472">
                              <w:t>nlobby si receptie).</w:t>
                            </w:r>
                          </w:p>
                          <w:p w:rsidR="008C08CE" w:rsidRPr="00A36666" w:rsidRDefault="008C08CE" w:rsidP="004A43CE">
                            <w:pPr>
                              <w:pStyle w:val="Intertitlutextlung"/>
                              <w:jc w:val="both"/>
                            </w:pPr>
                            <w:r w:rsidRPr="00A36666">
                              <w:t>Facilitățile camerelor</w:t>
                            </w:r>
                          </w:p>
                          <w:p w:rsidR="008C08CE" w:rsidRPr="00A63472" w:rsidRDefault="00820E25" w:rsidP="00A63472">
                            <w:pPr>
                              <w:pStyle w:val="Textgeneral"/>
                              <w:spacing w:line="240" w:lineRule="auto"/>
                              <w:jc w:val="both"/>
                              <w:rPr>
                                <w:szCs w:val="22"/>
                              </w:rPr>
                            </w:pPr>
                            <w:r w:rsidRPr="00820E25">
                              <w:rPr>
                                <w:szCs w:val="22"/>
                              </w:rPr>
                              <w:t xml:space="preserve">Hotelul dispune de </w:t>
                            </w:r>
                            <w:r w:rsidR="00984F80">
                              <w:rPr>
                                <w:szCs w:val="22"/>
                              </w:rPr>
                              <w:t>42 de camere complet renovate,</w:t>
                            </w:r>
                            <w:r w:rsidR="00A63472">
                              <w:rPr>
                                <w:szCs w:val="22"/>
                              </w:rPr>
                              <w:t xml:space="preserve"> decorate modern,</w:t>
                            </w:r>
                            <w:r w:rsidR="00984F80">
                              <w:rPr>
                                <w:szCs w:val="22"/>
                              </w:rPr>
                              <w:t xml:space="preserve"> </w:t>
                            </w:r>
                            <w:r w:rsidR="00A63472">
                              <w:rPr>
                                <w:szCs w:val="22"/>
                              </w:rPr>
                              <w:t>aer conditionat (contra cost, 7 euro/ camera/zi), frigider, seif (la receptie, contra cost)</w:t>
                            </w:r>
                          </w:p>
                          <w:p w:rsidR="008C08CE" w:rsidRPr="00AB4434" w:rsidRDefault="008C08CE" w:rsidP="004A43CE">
                            <w:pPr>
                              <w:pStyle w:val="Intertitlutextlung"/>
                              <w:spacing w:line="240" w:lineRule="auto"/>
                              <w:jc w:val="both"/>
                              <w:rPr>
                                <w:szCs w:val="22"/>
                              </w:rPr>
                            </w:pPr>
                            <w:r>
                              <w:t>Plaja</w:t>
                            </w:r>
                          </w:p>
                          <w:p w:rsidR="008C08CE" w:rsidRDefault="00A63472" w:rsidP="00AB4434">
                            <w:pPr>
                              <w:pStyle w:val="Textgeneral"/>
                              <w:spacing w:line="240" w:lineRule="auto"/>
                              <w:rPr>
                                <w:i/>
                              </w:rPr>
                            </w:pPr>
                            <w:r>
                              <w:rPr>
                                <w:szCs w:val="22"/>
                              </w:rPr>
                              <w:t>Hotelul se afla la 600 m de plaja publica Faliraki, cea mai cosmopolita plaja din Rodos. Pe plaja sezlongurile si umbrelutele sunt contra cost.</w:t>
                            </w:r>
                          </w:p>
                          <w:p w:rsidR="008C08CE" w:rsidRPr="00FE01BE" w:rsidRDefault="008C08CE" w:rsidP="00AB4434">
                            <w:pPr>
                              <w:pStyle w:val="Textgeneral"/>
                              <w:spacing w:line="240" w:lineRule="auto"/>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58127" id="Text Box 34" o:spid="_x0000_s1032" type="#_x0000_t202" style="position:absolute;margin-left:201pt;margin-top:91.5pt;width:5in;height:20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" filled="f" stroked="f">
                <v:textbox inset=",7.2pt,,7.2pt">
                  <w:txbxContent>
                    <w:p w:rsidR="008C08CE" w:rsidRDefault="008C08CE" w:rsidP="000B11F6"/>
                    <w:p w:rsidR="008C08CE" w:rsidRDefault="008C08CE" w:rsidP="004A43CE">
                      <w:pPr>
                        <w:pStyle w:val="Intertitlutextlung"/>
                        <w:jc w:val="both"/>
                      </w:pPr>
                      <w:proofErr w:type="spellStart"/>
                      <w:r w:rsidRPr="00A36666">
                        <w:t>Localizare</w:t>
                      </w:r>
                      <w:proofErr w:type="spellEnd"/>
                    </w:p>
                    <w:p w:rsidR="00820E25" w:rsidRPr="0009126C" w:rsidRDefault="0009126C" w:rsidP="004A43CE">
                      <w:pPr>
                        <w:pStyle w:val="Intertitlutextlung"/>
                        <w:numPr>
                          <w:ilvl w:val="0"/>
                          <w:numId w:val="0"/>
                        </w:numPr>
                        <w:jc w:val="both"/>
                        <w:rPr>
                          <w:b w:val="0"/>
                          <w:color w:val="auto"/>
                          <w:sz w:val="18"/>
                          <w:szCs w:val="18"/>
                        </w:rPr>
                      </w:pPr>
                      <w:proofErr w:type="spellStart"/>
                      <w:r>
                        <w:rPr>
                          <w:b w:val="0"/>
                          <w:color w:val="auto"/>
                          <w:sz w:val="18"/>
                          <w:szCs w:val="18"/>
                        </w:rPr>
                        <w:t>Hotelul</w:t>
                      </w:r>
                      <w:proofErr w:type="spellEnd"/>
                      <w:r>
                        <w:rPr>
                          <w:b w:val="0"/>
                          <w:color w:val="auto"/>
                          <w:sz w:val="18"/>
                          <w:szCs w:val="18"/>
                        </w:rPr>
                        <w:t xml:space="preserve"> </w:t>
                      </w:r>
                      <w:proofErr w:type="spellStart"/>
                      <w:r>
                        <w:rPr>
                          <w:b w:val="0"/>
                          <w:color w:val="auto"/>
                          <w:sz w:val="18"/>
                          <w:szCs w:val="18"/>
                        </w:rPr>
                        <w:t>este</w:t>
                      </w:r>
                      <w:proofErr w:type="spellEnd"/>
                      <w:r>
                        <w:rPr>
                          <w:b w:val="0"/>
                          <w:color w:val="auto"/>
                          <w:sz w:val="18"/>
                          <w:szCs w:val="18"/>
                        </w:rPr>
                        <w:t xml:space="preserve"> </w:t>
                      </w:r>
                      <w:proofErr w:type="spellStart"/>
                      <w:r>
                        <w:rPr>
                          <w:b w:val="0"/>
                          <w:color w:val="auto"/>
                          <w:sz w:val="18"/>
                          <w:szCs w:val="18"/>
                        </w:rPr>
                        <w:t>situat</w:t>
                      </w:r>
                      <w:proofErr w:type="spellEnd"/>
                      <w:r>
                        <w:rPr>
                          <w:b w:val="0"/>
                          <w:color w:val="auto"/>
                          <w:sz w:val="18"/>
                          <w:szCs w:val="18"/>
                        </w:rPr>
                        <w:t xml:space="preserve"> </w:t>
                      </w:r>
                      <w:r w:rsidRPr="0009126C">
                        <w:rPr>
                          <w:b w:val="0"/>
                          <w:color w:val="auto"/>
                          <w:sz w:val="18"/>
                          <w:szCs w:val="18"/>
                        </w:rPr>
                        <w:t xml:space="preserve">la 19 km de </w:t>
                      </w:r>
                      <w:proofErr w:type="spellStart"/>
                      <w:r w:rsidRPr="0009126C">
                        <w:rPr>
                          <w:b w:val="0"/>
                          <w:color w:val="auto"/>
                          <w:sz w:val="18"/>
                          <w:szCs w:val="18"/>
                        </w:rPr>
                        <w:t>aeroport</w:t>
                      </w:r>
                      <w:proofErr w:type="spellEnd"/>
                      <w:r w:rsidRPr="0009126C">
                        <w:rPr>
                          <w:b w:val="0"/>
                          <w:color w:val="auto"/>
                          <w:sz w:val="18"/>
                          <w:szCs w:val="18"/>
                        </w:rPr>
                        <w:t xml:space="preserve">, la 15 km de </w:t>
                      </w:r>
                      <w:proofErr w:type="spellStart"/>
                      <w:r w:rsidRPr="0009126C">
                        <w:rPr>
                          <w:b w:val="0"/>
                          <w:color w:val="auto"/>
                          <w:sz w:val="18"/>
                          <w:szCs w:val="18"/>
                        </w:rPr>
                        <w:t>orasul</w:t>
                      </w:r>
                      <w:proofErr w:type="spellEnd"/>
                      <w:r w:rsidRPr="0009126C">
                        <w:rPr>
                          <w:b w:val="0"/>
                          <w:color w:val="auto"/>
                          <w:sz w:val="18"/>
                          <w:szCs w:val="18"/>
                        </w:rPr>
                        <w:t xml:space="preserve"> Rodos, la 600 m de </w:t>
                      </w:r>
                      <w:proofErr w:type="spellStart"/>
                      <w:r w:rsidRPr="0009126C">
                        <w:rPr>
                          <w:b w:val="0"/>
                          <w:color w:val="auto"/>
                          <w:sz w:val="18"/>
                          <w:szCs w:val="18"/>
                        </w:rPr>
                        <w:t>centrul</w:t>
                      </w:r>
                      <w:proofErr w:type="spellEnd"/>
                      <w:r w:rsidRPr="0009126C">
                        <w:rPr>
                          <w:b w:val="0"/>
                          <w:color w:val="auto"/>
                          <w:sz w:val="18"/>
                          <w:szCs w:val="18"/>
                        </w:rPr>
                        <w:t xml:space="preserve"> </w:t>
                      </w:r>
                      <w:proofErr w:type="spellStart"/>
                      <w:r w:rsidRPr="0009126C">
                        <w:rPr>
                          <w:b w:val="0"/>
                          <w:color w:val="auto"/>
                          <w:sz w:val="18"/>
                          <w:szCs w:val="18"/>
                        </w:rPr>
                        <w:t>statiunii</w:t>
                      </w:r>
                      <w:proofErr w:type="spellEnd"/>
                      <w:r w:rsidRPr="0009126C">
                        <w:rPr>
                          <w:b w:val="0"/>
                          <w:color w:val="auto"/>
                          <w:sz w:val="18"/>
                          <w:szCs w:val="18"/>
                        </w:rPr>
                        <w:t xml:space="preserve"> Faliraki, la 600 m de </w:t>
                      </w:r>
                      <w:proofErr w:type="spellStart"/>
                      <w:r w:rsidRPr="0009126C">
                        <w:rPr>
                          <w:b w:val="0"/>
                          <w:color w:val="auto"/>
                          <w:sz w:val="18"/>
                          <w:szCs w:val="18"/>
                        </w:rPr>
                        <w:t>plaja</w:t>
                      </w:r>
                      <w:proofErr w:type="spellEnd"/>
                      <w:r>
                        <w:rPr>
                          <w:b w:val="0"/>
                          <w:color w:val="auto"/>
                          <w:sz w:val="18"/>
                          <w:szCs w:val="18"/>
                        </w:rPr>
                        <w:t xml:space="preserve">. </w:t>
                      </w:r>
                      <w:proofErr w:type="spellStart"/>
                      <w:r>
                        <w:rPr>
                          <w:b w:val="0"/>
                          <w:color w:val="auto"/>
                          <w:sz w:val="18"/>
                          <w:szCs w:val="18"/>
                        </w:rPr>
                        <w:t>Statia</w:t>
                      </w:r>
                      <w:proofErr w:type="spellEnd"/>
                      <w:r>
                        <w:rPr>
                          <w:b w:val="0"/>
                          <w:color w:val="auto"/>
                          <w:sz w:val="18"/>
                          <w:szCs w:val="18"/>
                        </w:rPr>
                        <w:t xml:space="preserve"> de </w:t>
                      </w:r>
                      <w:proofErr w:type="spellStart"/>
                      <w:r>
                        <w:rPr>
                          <w:b w:val="0"/>
                          <w:color w:val="auto"/>
                          <w:sz w:val="18"/>
                          <w:szCs w:val="18"/>
                        </w:rPr>
                        <w:t>autobuz</w:t>
                      </w:r>
                      <w:proofErr w:type="spellEnd"/>
                      <w:r>
                        <w:rPr>
                          <w:b w:val="0"/>
                          <w:color w:val="auto"/>
                          <w:sz w:val="18"/>
                          <w:szCs w:val="18"/>
                        </w:rPr>
                        <w:t xml:space="preserve"> se </w:t>
                      </w:r>
                      <w:proofErr w:type="spellStart"/>
                      <w:r>
                        <w:rPr>
                          <w:b w:val="0"/>
                          <w:color w:val="auto"/>
                          <w:sz w:val="18"/>
                          <w:szCs w:val="18"/>
                        </w:rPr>
                        <w:t>afla</w:t>
                      </w:r>
                      <w:proofErr w:type="spellEnd"/>
                      <w:r>
                        <w:rPr>
                          <w:b w:val="0"/>
                          <w:color w:val="auto"/>
                          <w:sz w:val="18"/>
                          <w:szCs w:val="18"/>
                        </w:rPr>
                        <w:t xml:space="preserve"> la 800 m </w:t>
                      </w:r>
                      <w:proofErr w:type="spellStart"/>
                      <w:r>
                        <w:rPr>
                          <w:b w:val="0"/>
                          <w:color w:val="auto"/>
                          <w:sz w:val="18"/>
                          <w:szCs w:val="18"/>
                        </w:rPr>
                        <w:t>distanta</w:t>
                      </w:r>
                      <w:proofErr w:type="spellEnd"/>
                      <w:r>
                        <w:rPr>
                          <w:b w:val="0"/>
                          <w:color w:val="auto"/>
                          <w:sz w:val="18"/>
                          <w:szCs w:val="18"/>
                        </w:rPr>
                        <w:t xml:space="preserve"> de hotel.</w:t>
                      </w:r>
                    </w:p>
                    <w:p w:rsidR="008C08CE" w:rsidRDefault="008C08CE" w:rsidP="004A43CE">
                      <w:pPr>
                        <w:pStyle w:val="Intertitlutextlung"/>
                        <w:jc w:val="both"/>
                      </w:pPr>
                      <w:proofErr w:type="spellStart"/>
                      <w:r>
                        <w:t>Facilitățile</w:t>
                      </w:r>
                      <w:proofErr w:type="spellEnd"/>
                      <w:r>
                        <w:t xml:space="preserve"> </w:t>
                      </w:r>
                      <w:proofErr w:type="spellStart"/>
                      <w:r>
                        <w:t>hotelului</w:t>
                      </w:r>
                      <w:proofErr w:type="spellEnd"/>
                    </w:p>
                    <w:p w:rsidR="00820E25" w:rsidRPr="00984F80" w:rsidRDefault="00820E25" w:rsidP="004A43CE">
                      <w:pPr>
                        <w:pStyle w:val="Textgeneral"/>
                        <w:jc w:val="both"/>
                        <w:rPr>
                          <w:szCs w:val="22"/>
                        </w:rPr>
                      </w:pPr>
                      <w:proofErr w:type="spellStart"/>
                      <w:r w:rsidRPr="00820E25">
                        <w:rPr>
                          <w:szCs w:val="22"/>
                        </w:rPr>
                        <w:t>Hotelul</w:t>
                      </w:r>
                      <w:proofErr w:type="spellEnd"/>
                      <w:r w:rsidRPr="00820E25">
                        <w:rPr>
                          <w:szCs w:val="22"/>
                        </w:rPr>
                        <w:t xml:space="preserve"> </w:t>
                      </w:r>
                      <w:proofErr w:type="spellStart"/>
                      <w:r w:rsidRPr="00820E25">
                        <w:rPr>
                          <w:szCs w:val="22"/>
                        </w:rPr>
                        <w:t>pune</w:t>
                      </w:r>
                      <w:proofErr w:type="spellEnd"/>
                      <w:r w:rsidRPr="00820E25">
                        <w:rPr>
                          <w:szCs w:val="22"/>
                        </w:rPr>
                        <w:t xml:space="preserve"> la </w:t>
                      </w:r>
                      <w:proofErr w:type="spellStart"/>
                      <w:r w:rsidRPr="00820E25">
                        <w:rPr>
                          <w:szCs w:val="22"/>
                        </w:rPr>
                        <w:t>dispoziția</w:t>
                      </w:r>
                      <w:proofErr w:type="spellEnd"/>
                      <w:r w:rsidRPr="00820E25">
                        <w:rPr>
                          <w:szCs w:val="22"/>
                        </w:rPr>
                        <w:t xml:space="preserve"> </w:t>
                      </w:r>
                      <w:proofErr w:type="spellStart"/>
                      <w:r w:rsidRPr="00820E25">
                        <w:rPr>
                          <w:szCs w:val="22"/>
                        </w:rPr>
                        <w:t>oaspeților</w:t>
                      </w:r>
                      <w:proofErr w:type="spellEnd"/>
                      <w:r w:rsidRPr="00820E25">
                        <w:rPr>
                          <w:szCs w:val="22"/>
                        </w:rPr>
                        <w:t xml:space="preserve">:  </w:t>
                      </w:r>
                      <w:r w:rsidR="00984F80">
                        <w:t xml:space="preserve">bar, </w:t>
                      </w:r>
                      <w:proofErr w:type="gramStart"/>
                      <w:r w:rsidR="00984F80">
                        <w:t>restaurant ,</w:t>
                      </w:r>
                      <w:proofErr w:type="gramEnd"/>
                      <w:r w:rsidR="00984F80">
                        <w:t xml:space="preserve"> </w:t>
                      </w:r>
                      <w:proofErr w:type="spellStart"/>
                      <w:r w:rsidR="00984F80">
                        <w:t>piscina</w:t>
                      </w:r>
                      <w:proofErr w:type="spellEnd"/>
                      <w:r w:rsidR="00984F80">
                        <w:t xml:space="preserve"> </w:t>
                      </w:r>
                      <w:proofErr w:type="spellStart"/>
                      <w:r w:rsidR="00984F80">
                        <w:t>exterioara</w:t>
                      </w:r>
                      <w:proofErr w:type="spellEnd"/>
                      <w:r w:rsidR="00984F80">
                        <w:t xml:space="preserve">, , </w:t>
                      </w:r>
                      <w:proofErr w:type="spellStart"/>
                      <w:r w:rsidR="00984F80">
                        <w:t>sala</w:t>
                      </w:r>
                      <w:proofErr w:type="spellEnd"/>
                      <w:r w:rsidR="00984F80">
                        <w:t xml:space="preserve"> TV,  camera </w:t>
                      </w:r>
                      <w:proofErr w:type="spellStart"/>
                      <w:r w:rsidR="00984F80">
                        <w:t>depozitare</w:t>
                      </w:r>
                      <w:proofErr w:type="spellEnd"/>
                      <w:r w:rsidR="00984F80">
                        <w:t xml:space="preserve"> </w:t>
                      </w:r>
                      <w:proofErr w:type="spellStart"/>
                      <w:r w:rsidR="00984F80">
                        <w:t>bagaje</w:t>
                      </w:r>
                      <w:proofErr w:type="spellEnd"/>
                      <w:r w:rsidR="00984F80">
                        <w:t xml:space="preserve"> , </w:t>
                      </w:r>
                      <w:proofErr w:type="spellStart"/>
                      <w:r w:rsidR="00984F80">
                        <w:t>parcare</w:t>
                      </w:r>
                      <w:proofErr w:type="spellEnd"/>
                      <w:r w:rsidR="00984F80">
                        <w:t xml:space="preserve"> (</w:t>
                      </w:r>
                      <w:proofErr w:type="spellStart"/>
                      <w:r w:rsidR="00984F80">
                        <w:t>gratuit</w:t>
                      </w:r>
                      <w:proofErr w:type="spellEnd"/>
                      <w:r w:rsidR="00984F80">
                        <w:t xml:space="preserve">) , </w:t>
                      </w:r>
                      <w:proofErr w:type="spellStart"/>
                      <w:r w:rsidR="00984F80">
                        <w:t>schimb</w:t>
                      </w:r>
                      <w:proofErr w:type="spellEnd"/>
                      <w:r w:rsidR="00984F80">
                        <w:t xml:space="preserve"> </w:t>
                      </w:r>
                      <w:proofErr w:type="spellStart"/>
                      <w:r w:rsidR="00984F80">
                        <w:t>valutar</w:t>
                      </w:r>
                      <w:proofErr w:type="spellEnd"/>
                      <w:r w:rsidR="00984F80">
                        <w:t xml:space="preserve"> , internet Wi-Fi (</w:t>
                      </w:r>
                      <w:proofErr w:type="spellStart"/>
                      <w:r w:rsidR="00984F80">
                        <w:t>gratuit</w:t>
                      </w:r>
                      <w:proofErr w:type="spellEnd"/>
                      <w:r w:rsidR="00984F80">
                        <w:t xml:space="preserve"> </w:t>
                      </w:r>
                      <w:proofErr w:type="spellStart"/>
                      <w:r w:rsidR="00984F80">
                        <w:t>i</w:t>
                      </w:r>
                      <w:r w:rsidR="00A63472">
                        <w:t>nlobby</w:t>
                      </w:r>
                      <w:proofErr w:type="spellEnd"/>
                      <w:r w:rsidR="00A63472">
                        <w:t xml:space="preserve"> </w:t>
                      </w:r>
                      <w:proofErr w:type="spellStart"/>
                      <w:r w:rsidR="00A63472">
                        <w:t>si</w:t>
                      </w:r>
                      <w:proofErr w:type="spellEnd"/>
                      <w:r w:rsidR="00A63472">
                        <w:t xml:space="preserve"> </w:t>
                      </w:r>
                      <w:proofErr w:type="spellStart"/>
                      <w:r w:rsidR="00A63472">
                        <w:t>receptie</w:t>
                      </w:r>
                      <w:proofErr w:type="spellEnd"/>
                      <w:r w:rsidR="00A63472">
                        <w:t>).</w:t>
                      </w:r>
                    </w:p>
                    <w:p w:rsidR="008C08CE" w:rsidRPr="00A36666" w:rsidRDefault="008C08CE" w:rsidP="004A43CE">
                      <w:pPr>
                        <w:pStyle w:val="Intertitlutextlung"/>
                        <w:jc w:val="both"/>
                      </w:pPr>
                      <w:proofErr w:type="spellStart"/>
                      <w:r w:rsidRPr="00A36666">
                        <w:t>Facilitățile</w:t>
                      </w:r>
                      <w:proofErr w:type="spellEnd"/>
                      <w:r w:rsidRPr="00A36666">
                        <w:t xml:space="preserve"> </w:t>
                      </w:r>
                      <w:proofErr w:type="spellStart"/>
                      <w:r w:rsidRPr="00A36666">
                        <w:t>camerelor</w:t>
                      </w:r>
                      <w:proofErr w:type="spellEnd"/>
                    </w:p>
                    <w:p w:rsidR="008C08CE" w:rsidRPr="00A63472" w:rsidRDefault="00820E25" w:rsidP="00A63472">
                      <w:pPr>
                        <w:pStyle w:val="Textgeneral"/>
                        <w:spacing w:line="240" w:lineRule="auto"/>
                        <w:jc w:val="both"/>
                        <w:rPr>
                          <w:szCs w:val="22"/>
                        </w:rPr>
                      </w:pPr>
                      <w:proofErr w:type="spellStart"/>
                      <w:r w:rsidRPr="00820E25">
                        <w:rPr>
                          <w:szCs w:val="22"/>
                        </w:rPr>
                        <w:t>Hotelul</w:t>
                      </w:r>
                      <w:proofErr w:type="spellEnd"/>
                      <w:r w:rsidRPr="00820E25">
                        <w:rPr>
                          <w:szCs w:val="22"/>
                        </w:rPr>
                        <w:t xml:space="preserve"> </w:t>
                      </w:r>
                      <w:proofErr w:type="spellStart"/>
                      <w:r w:rsidRPr="00820E25">
                        <w:rPr>
                          <w:szCs w:val="22"/>
                        </w:rPr>
                        <w:t>dispune</w:t>
                      </w:r>
                      <w:proofErr w:type="spellEnd"/>
                      <w:r w:rsidRPr="00820E25">
                        <w:rPr>
                          <w:szCs w:val="22"/>
                        </w:rPr>
                        <w:t xml:space="preserve"> de </w:t>
                      </w:r>
                      <w:r w:rsidR="00984F80">
                        <w:rPr>
                          <w:szCs w:val="22"/>
                        </w:rPr>
                        <w:t xml:space="preserve">42 de </w:t>
                      </w:r>
                      <w:proofErr w:type="spellStart"/>
                      <w:r w:rsidR="00984F80">
                        <w:rPr>
                          <w:szCs w:val="22"/>
                        </w:rPr>
                        <w:t>camere</w:t>
                      </w:r>
                      <w:proofErr w:type="spellEnd"/>
                      <w:r w:rsidR="00984F80">
                        <w:rPr>
                          <w:szCs w:val="22"/>
                        </w:rPr>
                        <w:t xml:space="preserve"> </w:t>
                      </w:r>
                      <w:proofErr w:type="spellStart"/>
                      <w:r w:rsidR="00984F80">
                        <w:rPr>
                          <w:szCs w:val="22"/>
                        </w:rPr>
                        <w:t>complet</w:t>
                      </w:r>
                      <w:proofErr w:type="spellEnd"/>
                      <w:r w:rsidR="00984F80">
                        <w:rPr>
                          <w:szCs w:val="22"/>
                        </w:rPr>
                        <w:t xml:space="preserve"> renovate,</w:t>
                      </w:r>
                      <w:r w:rsidR="00A63472">
                        <w:rPr>
                          <w:szCs w:val="22"/>
                        </w:rPr>
                        <w:t xml:space="preserve"> decorate modern,</w:t>
                      </w:r>
                      <w:r w:rsidR="00984F80">
                        <w:rPr>
                          <w:szCs w:val="22"/>
                        </w:rPr>
                        <w:t xml:space="preserve"> </w:t>
                      </w:r>
                      <w:proofErr w:type="spellStart"/>
                      <w:r w:rsidR="00A63472">
                        <w:rPr>
                          <w:szCs w:val="22"/>
                        </w:rPr>
                        <w:t>aer</w:t>
                      </w:r>
                      <w:proofErr w:type="spellEnd"/>
                      <w:r w:rsidR="00A63472">
                        <w:rPr>
                          <w:szCs w:val="22"/>
                        </w:rPr>
                        <w:t xml:space="preserve"> </w:t>
                      </w:r>
                      <w:proofErr w:type="spellStart"/>
                      <w:r w:rsidR="00A63472">
                        <w:rPr>
                          <w:szCs w:val="22"/>
                        </w:rPr>
                        <w:t>conditionat</w:t>
                      </w:r>
                      <w:proofErr w:type="spellEnd"/>
                      <w:r w:rsidR="00A63472">
                        <w:rPr>
                          <w:szCs w:val="22"/>
                        </w:rPr>
                        <w:t xml:space="preserve"> (contra cost, 7 euro/ camera/</w:t>
                      </w:r>
                      <w:proofErr w:type="spellStart"/>
                      <w:r w:rsidR="00A63472">
                        <w:rPr>
                          <w:szCs w:val="22"/>
                        </w:rPr>
                        <w:t>zi</w:t>
                      </w:r>
                      <w:proofErr w:type="spellEnd"/>
                      <w:r w:rsidR="00A63472">
                        <w:rPr>
                          <w:szCs w:val="22"/>
                        </w:rPr>
                        <w:t xml:space="preserve">), </w:t>
                      </w:r>
                      <w:proofErr w:type="spellStart"/>
                      <w:r w:rsidR="00A63472">
                        <w:rPr>
                          <w:szCs w:val="22"/>
                        </w:rPr>
                        <w:t>frigider</w:t>
                      </w:r>
                      <w:proofErr w:type="spellEnd"/>
                      <w:r w:rsidR="00A63472">
                        <w:rPr>
                          <w:szCs w:val="22"/>
                        </w:rPr>
                        <w:t xml:space="preserve">, </w:t>
                      </w:r>
                      <w:proofErr w:type="spellStart"/>
                      <w:r w:rsidR="00A63472">
                        <w:rPr>
                          <w:szCs w:val="22"/>
                        </w:rPr>
                        <w:t>seif</w:t>
                      </w:r>
                      <w:proofErr w:type="spellEnd"/>
                      <w:r w:rsidR="00A63472">
                        <w:rPr>
                          <w:szCs w:val="22"/>
                        </w:rPr>
                        <w:t xml:space="preserve"> (la </w:t>
                      </w:r>
                      <w:proofErr w:type="spellStart"/>
                      <w:r w:rsidR="00A63472">
                        <w:rPr>
                          <w:szCs w:val="22"/>
                        </w:rPr>
                        <w:t>receptie</w:t>
                      </w:r>
                      <w:proofErr w:type="spellEnd"/>
                      <w:r w:rsidR="00A63472">
                        <w:rPr>
                          <w:szCs w:val="22"/>
                        </w:rPr>
                        <w:t>, contra cost)</w:t>
                      </w:r>
                    </w:p>
                    <w:p w:rsidR="008C08CE" w:rsidRPr="00AB4434" w:rsidRDefault="008C08CE" w:rsidP="004A43CE">
                      <w:pPr>
                        <w:pStyle w:val="Intertitlutextlung"/>
                        <w:spacing w:line="240" w:lineRule="auto"/>
                        <w:jc w:val="both"/>
                        <w:rPr>
                          <w:szCs w:val="22"/>
                        </w:rPr>
                      </w:pPr>
                      <w:proofErr w:type="spellStart"/>
                      <w:r>
                        <w:t>Plaja</w:t>
                      </w:r>
                      <w:proofErr w:type="spellEnd"/>
                    </w:p>
                    <w:p w:rsidR="008C08CE" w:rsidRDefault="00A63472" w:rsidP="00AB4434">
                      <w:pPr>
                        <w:pStyle w:val="Textgeneral"/>
                        <w:spacing w:line="240" w:lineRule="auto"/>
                        <w:rPr>
                          <w:i/>
                        </w:rPr>
                      </w:pPr>
                      <w:proofErr w:type="spellStart"/>
                      <w:r>
                        <w:rPr>
                          <w:szCs w:val="22"/>
                        </w:rPr>
                        <w:t>Hotelul</w:t>
                      </w:r>
                      <w:proofErr w:type="spellEnd"/>
                      <w:r>
                        <w:rPr>
                          <w:szCs w:val="22"/>
                        </w:rPr>
                        <w:t xml:space="preserve"> se </w:t>
                      </w:r>
                      <w:proofErr w:type="spellStart"/>
                      <w:r>
                        <w:rPr>
                          <w:szCs w:val="22"/>
                        </w:rPr>
                        <w:t>afla</w:t>
                      </w:r>
                      <w:proofErr w:type="spellEnd"/>
                      <w:r>
                        <w:rPr>
                          <w:szCs w:val="22"/>
                        </w:rPr>
                        <w:t xml:space="preserve"> la 600 m de </w:t>
                      </w:r>
                      <w:proofErr w:type="spellStart"/>
                      <w:r>
                        <w:rPr>
                          <w:szCs w:val="22"/>
                        </w:rPr>
                        <w:t>plaja</w:t>
                      </w:r>
                      <w:proofErr w:type="spellEnd"/>
                      <w:r>
                        <w:rPr>
                          <w:szCs w:val="22"/>
                        </w:rPr>
                        <w:t xml:space="preserve"> </w:t>
                      </w:r>
                      <w:proofErr w:type="spellStart"/>
                      <w:r>
                        <w:rPr>
                          <w:szCs w:val="22"/>
                        </w:rPr>
                        <w:t>publica</w:t>
                      </w:r>
                      <w:proofErr w:type="spellEnd"/>
                      <w:r>
                        <w:rPr>
                          <w:szCs w:val="22"/>
                        </w:rPr>
                        <w:t xml:space="preserve"> Faliraki, </w:t>
                      </w:r>
                      <w:proofErr w:type="spellStart"/>
                      <w:r>
                        <w:rPr>
                          <w:szCs w:val="22"/>
                        </w:rPr>
                        <w:t>cea</w:t>
                      </w:r>
                      <w:proofErr w:type="spellEnd"/>
                      <w:r>
                        <w:rPr>
                          <w:szCs w:val="22"/>
                        </w:rPr>
                        <w:t xml:space="preserve"> </w:t>
                      </w:r>
                      <w:proofErr w:type="spellStart"/>
                      <w:r>
                        <w:rPr>
                          <w:szCs w:val="22"/>
                        </w:rPr>
                        <w:t>mai</w:t>
                      </w:r>
                      <w:proofErr w:type="spellEnd"/>
                      <w:r>
                        <w:rPr>
                          <w:szCs w:val="22"/>
                        </w:rPr>
                        <w:t xml:space="preserve"> </w:t>
                      </w:r>
                      <w:proofErr w:type="spellStart"/>
                      <w:r>
                        <w:rPr>
                          <w:szCs w:val="22"/>
                        </w:rPr>
                        <w:t>cosmopolita</w:t>
                      </w:r>
                      <w:proofErr w:type="spellEnd"/>
                      <w:r>
                        <w:rPr>
                          <w:szCs w:val="22"/>
                        </w:rPr>
                        <w:t xml:space="preserve"> </w:t>
                      </w:r>
                      <w:proofErr w:type="spellStart"/>
                      <w:r>
                        <w:rPr>
                          <w:szCs w:val="22"/>
                        </w:rPr>
                        <w:t>plaja</w:t>
                      </w:r>
                      <w:proofErr w:type="spellEnd"/>
                      <w:r>
                        <w:rPr>
                          <w:szCs w:val="22"/>
                        </w:rPr>
                        <w:t xml:space="preserve"> din Rodos. </w:t>
                      </w:r>
                      <w:proofErr w:type="spellStart"/>
                      <w:r>
                        <w:rPr>
                          <w:szCs w:val="22"/>
                        </w:rPr>
                        <w:t>Pe</w:t>
                      </w:r>
                      <w:proofErr w:type="spellEnd"/>
                      <w:r>
                        <w:rPr>
                          <w:szCs w:val="22"/>
                        </w:rPr>
                        <w:t xml:space="preserve"> </w:t>
                      </w:r>
                      <w:proofErr w:type="spellStart"/>
                      <w:r>
                        <w:rPr>
                          <w:szCs w:val="22"/>
                        </w:rPr>
                        <w:t>plaja</w:t>
                      </w:r>
                      <w:proofErr w:type="spellEnd"/>
                      <w:r>
                        <w:rPr>
                          <w:szCs w:val="22"/>
                        </w:rPr>
                        <w:t xml:space="preserve"> </w:t>
                      </w:r>
                      <w:proofErr w:type="spellStart"/>
                      <w:r>
                        <w:rPr>
                          <w:szCs w:val="22"/>
                        </w:rPr>
                        <w:t>sezlongurile</w:t>
                      </w:r>
                      <w:proofErr w:type="spellEnd"/>
                      <w:r>
                        <w:rPr>
                          <w:szCs w:val="22"/>
                        </w:rPr>
                        <w:t xml:space="preserve"> </w:t>
                      </w:r>
                      <w:proofErr w:type="spellStart"/>
                      <w:r>
                        <w:rPr>
                          <w:szCs w:val="22"/>
                        </w:rPr>
                        <w:t>si</w:t>
                      </w:r>
                      <w:proofErr w:type="spellEnd"/>
                      <w:r>
                        <w:rPr>
                          <w:szCs w:val="22"/>
                        </w:rPr>
                        <w:t xml:space="preserve"> </w:t>
                      </w:r>
                      <w:proofErr w:type="spellStart"/>
                      <w:r>
                        <w:rPr>
                          <w:szCs w:val="22"/>
                        </w:rPr>
                        <w:t>umbrelutele</w:t>
                      </w:r>
                      <w:proofErr w:type="spellEnd"/>
                      <w:r>
                        <w:rPr>
                          <w:szCs w:val="22"/>
                        </w:rPr>
                        <w:t xml:space="preserve"> </w:t>
                      </w:r>
                      <w:proofErr w:type="spellStart"/>
                      <w:r>
                        <w:rPr>
                          <w:szCs w:val="22"/>
                        </w:rPr>
                        <w:t>sunt</w:t>
                      </w:r>
                      <w:proofErr w:type="spellEnd"/>
                      <w:r>
                        <w:rPr>
                          <w:szCs w:val="22"/>
                        </w:rPr>
                        <w:t xml:space="preserve"> contra cost.</w:t>
                      </w:r>
                    </w:p>
                    <w:p w:rsidR="008C08CE" w:rsidRPr="00FE01BE" w:rsidRDefault="008C08CE" w:rsidP="00AB4434">
                      <w:pPr>
                        <w:pStyle w:val="Textgeneral"/>
                        <w:spacing w:line="240" w:lineRule="auto"/>
                        <w:rPr>
                          <w:i/>
                        </w:rPr>
                      </w:pPr>
                    </w:p>
                  </w:txbxContent>
                </v:textbox>
                <w10:wrap type="tight" anchorx="page" anchory="page"/>
              </v:shape>
            </w:pict>
          </mc:Fallback>
        </mc:AlternateContent>
      </w:r>
      <w:r w:rsidR="00C52DBE">
        <w:rPr>
          <w:noProof/>
        </w:rPr>
        <mc:AlternateContent>
          <mc:Choice Requires="wps">
            <w:drawing>
              <wp:anchor distT="0" distB="0" distL="114300" distR="114300" simplePos="0" relativeHeight="251659264" behindDoc="0" locked="0" layoutInCell="1" allowOverlap="1" wp14:anchorId="636E47F4" wp14:editId="18CB52B4">
                <wp:simplePos x="0" y="0"/>
                <wp:positionH relativeFrom="margin">
                  <wp:align>left</wp:align>
                </wp:positionH>
                <wp:positionV relativeFrom="page">
                  <wp:posOffset>361950</wp:posOffset>
                </wp:positionV>
                <wp:extent cx="2089150" cy="4505325"/>
                <wp:effectExtent l="0" t="0" r="0" b="0"/>
                <wp:wrapTight wrapText="bothSides">
                  <wp:wrapPolygon edited="0">
                    <wp:start x="394" y="274"/>
                    <wp:lineTo x="394" y="21280"/>
                    <wp:lineTo x="20878" y="21280"/>
                    <wp:lineTo x="20878" y="274"/>
                    <wp:lineTo x="394" y="274"/>
                  </wp:wrapPolygon>
                </wp:wrapTight>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450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56233" w:rsidRDefault="008C08CE" w:rsidP="000B11F6">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47F4" id="Text Box 23" o:spid="_x0000_s1033" type="#_x0000_t202" style="position:absolute;margin-left:0;margin-top:28.5pt;width:164.5pt;height:35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" filled="f" stroked="f">
                <v:textbox inset=",7.2pt,,7.2pt">
                  <w:txbxContent>
                    <w:p w:rsidR="008C08CE" w:rsidRPr="00E56233" w:rsidRDefault="008C08CE" w:rsidP="000B11F6">
                      <w:pPr>
                        <w:pStyle w:val="coloanastanga"/>
                      </w:pPr>
                    </w:p>
                  </w:txbxContent>
                </v:textbox>
                <w10:wrap type="tight" anchorx="margin" anchory="page"/>
              </v:shape>
            </w:pict>
          </mc:Fallback>
        </mc:AlternateContent>
      </w:r>
      <w:r w:rsidR="00820E25">
        <w:rPr>
          <w:noProof/>
        </w:rPr>
        <mc:AlternateContent>
          <mc:Choice Requires="wps">
            <w:drawing>
              <wp:anchor distT="0" distB="0" distL="114300" distR="114300" simplePos="0" relativeHeight="251662336" behindDoc="0" locked="0" layoutInCell="1" allowOverlap="1" wp14:anchorId="5CCC7CF6" wp14:editId="2BE2E41A">
                <wp:simplePos x="0" y="0"/>
                <wp:positionH relativeFrom="page">
                  <wp:posOffset>512445</wp:posOffset>
                </wp:positionH>
                <wp:positionV relativeFrom="page">
                  <wp:posOffset>1316355</wp:posOffset>
                </wp:positionV>
                <wp:extent cx="1924050" cy="3407410"/>
                <wp:effectExtent l="0" t="1905" r="1905" b="635"/>
                <wp:wrapTight wrapText="bothSides">
                  <wp:wrapPolygon edited="0">
                    <wp:start x="0" y="0"/>
                    <wp:lineTo x="21600" y="0"/>
                    <wp:lineTo x="21600" y="21600"/>
                    <wp:lineTo x="0" y="21600"/>
                    <wp:lineTo x="0" y="0"/>
                  </wp:wrapPolygon>
                </wp:wrapTight>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40741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8CE" w:rsidRDefault="008C08CE" w:rsidP="00EC0822">
                            <w:pPr>
                              <w:pStyle w:val="intertitlucoloanastanga"/>
                            </w:pPr>
                            <w:r w:rsidRPr="005A3A1C">
                              <w:rPr>
                                <w:b/>
                              </w:rPr>
                              <w:t>observații</w:t>
                            </w:r>
                            <w:r w:rsidRPr="005203E7">
                              <w:t xml:space="preserve"> </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r>
                              <w:rPr>
                                <w:rFonts w:ascii="Calibri" w:eastAsia="Cambria" w:hAnsi="Calibri" w:cs="Calibri"/>
                                <w:b/>
                                <w:bCs/>
                                <w:color w:val="000000"/>
                                <w:sz w:val="20"/>
                                <w:szCs w:val="20"/>
                                <w:lang w:val="en-US"/>
                              </w:rPr>
                              <w:t>CAMERE STANDARD</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r>
                              <w:rPr>
                                <w:rFonts w:ascii="Calibri" w:eastAsia="Cambria" w:hAnsi="Calibri" w:cs="Calibri"/>
                                <w:b/>
                                <w:bCs/>
                                <w:color w:val="000000"/>
                                <w:sz w:val="20"/>
                                <w:szCs w:val="20"/>
                                <w:lang w:val="en-US"/>
                              </w:rPr>
                              <w:t>Conditii plata:</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p>
                          <w:p w:rsidR="004812A1" w:rsidRDefault="004812A1" w:rsidP="004812A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4812A1" w:rsidRDefault="004812A1" w:rsidP="004812A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4812A1" w:rsidRDefault="004812A1" w:rsidP="004812A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820E25" w:rsidRDefault="00820E25" w:rsidP="00820E25">
                            <w:pPr>
                              <w:jc w:val="both"/>
                              <w:rPr>
                                <w:rFonts w:ascii="Calibri" w:eastAsia="Cambria" w:hAnsi="Calibri" w:cs="Calibri"/>
                                <w:sz w:val="20"/>
                                <w:szCs w:val="20"/>
                                <w:lang w:val="fr-FR"/>
                              </w:rPr>
                            </w:pPr>
                          </w:p>
                          <w:p w:rsidR="008C08CE" w:rsidRPr="00820E25" w:rsidRDefault="00820E25" w:rsidP="00820E25">
                            <w:pPr>
                              <w:jc w:val="both"/>
                              <w:rPr>
                                <w:rFonts w:ascii="Calibri" w:hAnsi="Calibri"/>
                                <w:bCs/>
                                <w:i/>
                                <w:color w:val="000000"/>
                                <w:sz w:val="20"/>
                                <w:szCs w:val="20"/>
                              </w:rPr>
                            </w:pPr>
                            <w:r w:rsidRPr="00820E25">
                              <w:rPr>
                                <w:rFonts w:ascii="Calibri" w:eastAsia="Cambria" w:hAnsi="Calibri" w:cs="Calibri"/>
                                <w:i/>
                                <w:sz w:val="20"/>
                                <w:szCs w:val="20"/>
                                <w:lang w:val="fr-FR"/>
                              </w:rPr>
                              <w:t>Reducerile sunt valabile pentru plata unui avans la Rezervările făcute în perioada de first booking/early booking nu permit modificări de nume sau anulări. Reducerile se aplică doar la pachetul de bază, acestea nu se aplică la taxe sau supliment.</w:t>
                            </w:r>
                          </w:p>
                          <w:p w:rsidR="008C08CE" w:rsidRPr="005203E7" w:rsidRDefault="008C08CE" w:rsidP="00EC0822">
                            <w:pPr>
                              <w:pStyle w:val="bulletscoloanastanga"/>
                              <w:numPr>
                                <w:ilvl w:val="0"/>
                                <w:numId w:val="0"/>
                              </w:numPr>
                              <w:ind w:left="170"/>
                              <w:jc w:val="lef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C7CF6" id="Text Box 38" o:spid="_x0000_s1034" type="#_x0000_t202" style="position:absolute;margin-left:40.35pt;margin-top:103.65pt;width:151.5pt;height:26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" fillcolor="#f4f2b2" stroked="f">
                <v:textbox inset=",7.2pt,,7.2pt">
                  <w:txbxContent>
                    <w:p w:rsidR="008C08CE" w:rsidRDefault="008C08CE" w:rsidP="00EC0822">
                      <w:pPr>
                        <w:pStyle w:val="intertitlucoloanastanga"/>
                      </w:pPr>
                      <w:r w:rsidRPr="005A3A1C">
                        <w:rPr>
                          <w:b/>
                        </w:rPr>
                        <w:t>observații</w:t>
                      </w:r>
                      <w:r w:rsidRPr="005203E7">
                        <w:t xml:space="preserve"> </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r>
                        <w:rPr>
                          <w:rFonts w:ascii="Calibri" w:eastAsia="Cambria" w:hAnsi="Calibri" w:cs="Calibri"/>
                          <w:b/>
                          <w:bCs/>
                          <w:color w:val="000000"/>
                          <w:sz w:val="20"/>
                          <w:szCs w:val="20"/>
                          <w:lang w:val="en-US"/>
                        </w:rPr>
                        <w:t>CAMERE STANDARD</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proofErr w:type="spellStart"/>
                      <w:r>
                        <w:rPr>
                          <w:rFonts w:ascii="Calibri" w:eastAsia="Cambria" w:hAnsi="Calibri" w:cs="Calibri"/>
                          <w:b/>
                          <w:bCs/>
                          <w:color w:val="000000"/>
                          <w:sz w:val="20"/>
                          <w:szCs w:val="20"/>
                          <w:lang w:val="en-US"/>
                        </w:rPr>
                        <w:t>Conditii</w:t>
                      </w:r>
                      <w:proofErr w:type="spellEnd"/>
                      <w:r>
                        <w:rPr>
                          <w:rFonts w:ascii="Calibri" w:eastAsia="Cambria" w:hAnsi="Calibri" w:cs="Calibri"/>
                          <w:b/>
                          <w:bCs/>
                          <w:color w:val="000000"/>
                          <w:sz w:val="20"/>
                          <w:szCs w:val="20"/>
                          <w:lang w:val="en-US"/>
                        </w:rPr>
                        <w:t xml:space="preserve"> </w:t>
                      </w:r>
                      <w:proofErr w:type="spellStart"/>
                      <w:r>
                        <w:rPr>
                          <w:rFonts w:ascii="Calibri" w:eastAsia="Cambria" w:hAnsi="Calibri" w:cs="Calibri"/>
                          <w:b/>
                          <w:bCs/>
                          <w:color w:val="000000"/>
                          <w:sz w:val="20"/>
                          <w:szCs w:val="20"/>
                          <w:lang w:val="en-US"/>
                        </w:rPr>
                        <w:t>plata</w:t>
                      </w:r>
                      <w:proofErr w:type="spellEnd"/>
                      <w:r>
                        <w:rPr>
                          <w:rFonts w:ascii="Calibri" w:eastAsia="Cambria" w:hAnsi="Calibri" w:cs="Calibri"/>
                          <w:b/>
                          <w:bCs/>
                          <w:color w:val="000000"/>
                          <w:sz w:val="20"/>
                          <w:szCs w:val="20"/>
                          <w:lang w:val="en-US"/>
                        </w:rPr>
                        <w:t>:</w:t>
                      </w:r>
                    </w:p>
                    <w:p w:rsidR="00820E25" w:rsidRDefault="00820E25" w:rsidP="00820E25">
                      <w:pPr>
                        <w:autoSpaceDE w:val="0"/>
                        <w:autoSpaceDN w:val="0"/>
                        <w:adjustRightInd w:val="0"/>
                        <w:spacing w:line="260" w:lineRule="exact"/>
                        <w:jc w:val="both"/>
                        <w:rPr>
                          <w:rFonts w:ascii="Calibri" w:eastAsia="Cambria" w:hAnsi="Calibri" w:cs="Calibri"/>
                          <w:b/>
                          <w:bCs/>
                          <w:color w:val="000000"/>
                          <w:sz w:val="20"/>
                          <w:szCs w:val="20"/>
                          <w:lang w:val="en-US"/>
                        </w:rPr>
                      </w:pPr>
                    </w:p>
                    <w:p w:rsidR="004812A1" w:rsidRDefault="004812A1" w:rsidP="004812A1">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4812A1" w:rsidRDefault="004812A1" w:rsidP="004812A1">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4812A1" w:rsidRDefault="004812A1" w:rsidP="004812A1">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820E25" w:rsidRDefault="00820E25" w:rsidP="00820E25">
                      <w:pPr>
                        <w:jc w:val="both"/>
                        <w:rPr>
                          <w:rFonts w:ascii="Calibri" w:eastAsia="Cambria" w:hAnsi="Calibri" w:cs="Calibri"/>
                          <w:sz w:val="20"/>
                          <w:szCs w:val="20"/>
                          <w:lang w:val="fr-FR"/>
                        </w:rPr>
                      </w:pPr>
                    </w:p>
                    <w:p w:rsidR="008C08CE" w:rsidRPr="00820E25" w:rsidRDefault="00820E25" w:rsidP="00820E25">
                      <w:pPr>
                        <w:jc w:val="both"/>
                        <w:rPr>
                          <w:rFonts w:ascii="Calibri" w:hAnsi="Calibri"/>
                          <w:bCs/>
                          <w:i/>
                          <w:color w:val="000000"/>
                          <w:sz w:val="20"/>
                          <w:szCs w:val="20"/>
                        </w:rPr>
                      </w:pPr>
                      <w:proofErr w:type="spellStart"/>
                      <w:r w:rsidRPr="00820E25">
                        <w:rPr>
                          <w:rFonts w:ascii="Calibri" w:eastAsia="Cambria" w:hAnsi="Calibri" w:cs="Calibri"/>
                          <w:i/>
                          <w:sz w:val="20"/>
                          <w:szCs w:val="20"/>
                          <w:lang w:val="fr-FR"/>
                        </w:rPr>
                        <w:t>Reducerile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sunt</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valabile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pentru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plata</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unui</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avans</w:t>
                      </w:r>
                      <w:proofErr w:type="spellEnd"/>
                      <w:r w:rsidRPr="00820E25">
                        <w:rPr>
                          <w:rFonts w:ascii="Calibri" w:eastAsia="Cambria" w:hAnsi="Calibri" w:cs="Calibri"/>
                          <w:i/>
                          <w:sz w:val="20"/>
                          <w:szCs w:val="20"/>
                          <w:lang w:val="fr-FR"/>
                        </w:rPr>
                        <w:t xml:space="preserve"> la </w:t>
                      </w:r>
                      <w:proofErr w:type="spellStart"/>
                      <w:r w:rsidRPr="00820E25">
                        <w:rPr>
                          <w:rFonts w:ascii="Calibri" w:eastAsia="Cambria" w:hAnsi="Calibri" w:cs="Calibri"/>
                          <w:i/>
                          <w:sz w:val="20"/>
                          <w:szCs w:val="20"/>
                          <w:lang w:val="fr-FR"/>
                        </w:rPr>
                        <w:t>Rezervările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făcute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în</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perioada</w:t>
                      </w:r>
                      <w:proofErr w:type="spellEnd"/>
                      <w:r w:rsidRPr="00820E25">
                        <w:rPr>
                          <w:rFonts w:ascii="Calibri" w:eastAsia="Cambria" w:hAnsi="Calibri" w:cs="Calibri"/>
                          <w:i/>
                          <w:sz w:val="20"/>
                          <w:szCs w:val="20"/>
                          <w:lang w:val="fr-FR"/>
                        </w:rPr>
                        <w:t xml:space="preserve"> de first </w:t>
                      </w:r>
                      <w:proofErr w:type="spellStart"/>
                      <w:r w:rsidRPr="00820E25">
                        <w:rPr>
                          <w:rFonts w:ascii="Calibri" w:eastAsia="Cambria" w:hAnsi="Calibri" w:cs="Calibri"/>
                          <w:i/>
                          <w:sz w:val="20"/>
                          <w:szCs w:val="20"/>
                          <w:lang w:val="fr-FR"/>
                        </w:rPr>
                        <w:t>booking</w:t>
                      </w:r>
                      <w:proofErr w:type="spellEnd"/>
                      <w:r w:rsidRPr="00820E25">
                        <w:rPr>
                          <w:rFonts w:ascii="Calibri" w:eastAsia="Cambria" w:hAnsi="Calibri" w:cs="Calibri"/>
                          <w:i/>
                          <w:sz w:val="20"/>
                          <w:szCs w:val="20"/>
                          <w:lang w:val="fr-FR"/>
                        </w:rPr>
                        <w:t>/</w:t>
                      </w:r>
                      <w:proofErr w:type="spellStart"/>
                      <w:r w:rsidRPr="00820E25">
                        <w:rPr>
                          <w:rFonts w:ascii="Calibri" w:eastAsia="Cambria" w:hAnsi="Calibri" w:cs="Calibri"/>
                          <w:i/>
                          <w:sz w:val="20"/>
                          <w:szCs w:val="20"/>
                          <w:lang w:val="fr-FR"/>
                        </w:rPr>
                        <w:t>early</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booking</w:t>
                      </w:r>
                      <w:proofErr w:type="spellEnd"/>
                      <w:r w:rsidRPr="00820E25">
                        <w:rPr>
                          <w:rFonts w:ascii="Calibri" w:eastAsia="Cambria" w:hAnsi="Calibri" w:cs="Calibri"/>
                          <w:i/>
                          <w:sz w:val="20"/>
                          <w:szCs w:val="20"/>
                          <w:lang w:val="fr-FR"/>
                        </w:rPr>
                        <w:t xml:space="preserve"> nu permit </w:t>
                      </w:r>
                      <w:proofErr w:type="spellStart"/>
                      <w:r w:rsidRPr="00820E25">
                        <w:rPr>
                          <w:rFonts w:ascii="Calibri" w:eastAsia="Cambria" w:hAnsi="Calibri" w:cs="Calibri"/>
                          <w:i/>
                          <w:sz w:val="20"/>
                          <w:szCs w:val="20"/>
                          <w:lang w:val="fr-FR"/>
                        </w:rPr>
                        <w:t>modificări</w:t>
                      </w:r>
                      <w:proofErr w:type="spellEnd"/>
                      <w:r w:rsidRPr="00820E25">
                        <w:rPr>
                          <w:rFonts w:ascii="Calibri" w:eastAsia="Cambria" w:hAnsi="Calibri" w:cs="Calibri"/>
                          <w:i/>
                          <w:sz w:val="20"/>
                          <w:szCs w:val="20"/>
                          <w:lang w:val="fr-FR"/>
                        </w:rPr>
                        <w:t xml:space="preserve"> de </w:t>
                      </w:r>
                      <w:proofErr w:type="spellStart"/>
                      <w:r w:rsidRPr="00820E25">
                        <w:rPr>
                          <w:rFonts w:ascii="Calibri" w:eastAsia="Cambria" w:hAnsi="Calibri" w:cs="Calibri"/>
                          <w:i/>
                          <w:sz w:val="20"/>
                          <w:szCs w:val="20"/>
                          <w:lang w:val="fr-FR"/>
                        </w:rPr>
                        <w:t>nume</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sau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anulări</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Reducerile</w:t>
                      </w:r>
                      <w:proofErr w:type="spellEnd"/>
                      <w:r w:rsidRPr="00820E25">
                        <w:rPr>
                          <w:rFonts w:ascii="Calibri" w:eastAsia="Cambria" w:hAnsi="Calibri" w:cs="Calibri"/>
                          <w:i/>
                          <w:sz w:val="20"/>
                          <w:szCs w:val="20"/>
                          <w:lang w:val="fr-FR"/>
                        </w:rPr>
                        <w:t xml:space="preserve"> se </w:t>
                      </w:r>
                      <w:proofErr w:type="spellStart"/>
                      <w:r w:rsidRPr="00820E25">
                        <w:rPr>
                          <w:rFonts w:ascii="Calibri" w:eastAsia="Cambria" w:hAnsi="Calibri" w:cs="Calibri"/>
                          <w:i/>
                          <w:sz w:val="20"/>
                          <w:szCs w:val="20"/>
                          <w:lang w:val="fr-FR"/>
                        </w:rPr>
                        <w:t>aplică</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doar</w:t>
                      </w:r>
                      <w:proofErr w:type="spellEnd"/>
                      <w:r w:rsidRPr="00820E25">
                        <w:rPr>
                          <w:rFonts w:ascii="Calibri" w:eastAsia="Cambria" w:hAnsi="Calibri" w:cs="Calibri"/>
                          <w:i/>
                          <w:sz w:val="20"/>
                          <w:szCs w:val="20"/>
                          <w:lang w:val="fr-FR"/>
                        </w:rPr>
                        <w:t xml:space="preserve"> la </w:t>
                      </w:r>
                      <w:proofErr w:type="spellStart"/>
                      <w:r w:rsidRPr="00820E25">
                        <w:rPr>
                          <w:rFonts w:ascii="Calibri" w:eastAsia="Cambria" w:hAnsi="Calibri" w:cs="Calibri"/>
                          <w:i/>
                          <w:sz w:val="20"/>
                          <w:szCs w:val="20"/>
                          <w:lang w:val="fr-FR"/>
                        </w:rPr>
                        <w:t>pachetul</w:t>
                      </w:r>
                      <w:proofErr w:type="spellEnd"/>
                      <w:r w:rsidRPr="00820E25">
                        <w:rPr>
                          <w:rFonts w:ascii="Calibri" w:eastAsia="Cambria" w:hAnsi="Calibri" w:cs="Calibri"/>
                          <w:i/>
                          <w:sz w:val="20"/>
                          <w:szCs w:val="20"/>
                          <w:lang w:val="fr-FR"/>
                        </w:rPr>
                        <w:t xml:space="preserve"> de </w:t>
                      </w:r>
                      <w:proofErr w:type="spellStart"/>
                      <w:r w:rsidRPr="00820E25">
                        <w:rPr>
                          <w:rFonts w:ascii="Calibri" w:eastAsia="Cambria" w:hAnsi="Calibri" w:cs="Calibri"/>
                          <w:i/>
                          <w:sz w:val="20"/>
                          <w:szCs w:val="20"/>
                          <w:lang w:val="fr-FR"/>
                        </w:rPr>
                        <w:t>bază</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acestea</w:t>
                      </w:r>
                      <w:proofErr w:type="spellEnd"/>
                      <w:r w:rsidRPr="00820E25">
                        <w:rPr>
                          <w:rFonts w:ascii="Calibri" w:eastAsia="Cambria" w:hAnsi="Calibri" w:cs="Calibri"/>
                          <w:i/>
                          <w:sz w:val="20"/>
                          <w:szCs w:val="20"/>
                          <w:lang w:val="fr-FR"/>
                        </w:rPr>
                        <w:t xml:space="preserve"> nu se </w:t>
                      </w:r>
                      <w:proofErr w:type="spellStart"/>
                      <w:r w:rsidRPr="00820E25">
                        <w:rPr>
                          <w:rFonts w:ascii="Calibri" w:eastAsia="Cambria" w:hAnsi="Calibri" w:cs="Calibri"/>
                          <w:i/>
                          <w:sz w:val="20"/>
                          <w:szCs w:val="20"/>
                          <w:lang w:val="fr-FR"/>
                        </w:rPr>
                        <w:t>aplică</w:t>
                      </w:r>
                      <w:proofErr w:type="spellEnd"/>
                      <w:r w:rsidRPr="00820E25">
                        <w:rPr>
                          <w:rFonts w:ascii="Calibri" w:eastAsia="Cambria" w:hAnsi="Calibri" w:cs="Calibri"/>
                          <w:i/>
                          <w:sz w:val="20"/>
                          <w:szCs w:val="20"/>
                          <w:lang w:val="fr-FR"/>
                        </w:rPr>
                        <w:t xml:space="preserve"> la taxe </w:t>
                      </w:r>
                      <w:proofErr w:type="spellStart"/>
                      <w:r w:rsidRPr="00820E25">
                        <w:rPr>
                          <w:rFonts w:ascii="Calibri" w:eastAsia="Cambria" w:hAnsi="Calibri" w:cs="Calibri"/>
                          <w:i/>
                          <w:sz w:val="20"/>
                          <w:szCs w:val="20"/>
                          <w:lang w:val="fr-FR"/>
                        </w:rPr>
                        <w:t>sau</w:t>
                      </w:r>
                      <w:proofErr w:type="spellEnd"/>
                      <w:r w:rsidRPr="00820E25">
                        <w:rPr>
                          <w:rFonts w:ascii="Calibri" w:eastAsia="Cambria" w:hAnsi="Calibri" w:cs="Calibri"/>
                          <w:i/>
                          <w:sz w:val="20"/>
                          <w:szCs w:val="20"/>
                          <w:lang w:val="fr-FR"/>
                        </w:rPr>
                        <w:t xml:space="preserve"> </w:t>
                      </w:r>
                      <w:proofErr w:type="spellStart"/>
                      <w:r w:rsidRPr="00820E25">
                        <w:rPr>
                          <w:rFonts w:ascii="Calibri" w:eastAsia="Cambria" w:hAnsi="Calibri" w:cs="Calibri"/>
                          <w:i/>
                          <w:sz w:val="20"/>
                          <w:szCs w:val="20"/>
                          <w:lang w:val="fr-FR"/>
                        </w:rPr>
                        <w:t>supliment</w:t>
                      </w:r>
                      <w:proofErr w:type="spellEnd"/>
                      <w:r w:rsidRPr="00820E25">
                        <w:rPr>
                          <w:rFonts w:ascii="Calibri" w:eastAsia="Cambria" w:hAnsi="Calibri" w:cs="Calibri"/>
                          <w:i/>
                          <w:sz w:val="20"/>
                          <w:szCs w:val="20"/>
                          <w:lang w:val="fr-FR"/>
                        </w:rPr>
                        <w:t>.</w:t>
                      </w:r>
                    </w:p>
                    <w:p w:rsidR="008C08CE" w:rsidRPr="005203E7" w:rsidRDefault="008C08CE" w:rsidP="00EC0822">
                      <w:pPr>
                        <w:pStyle w:val="bulletscoloanastanga"/>
                        <w:numPr>
                          <w:ilvl w:val="0"/>
                          <w:numId w:val="0"/>
                        </w:numPr>
                        <w:ind w:left="170"/>
                        <w:jc w:val="left"/>
                      </w:pPr>
                    </w:p>
                  </w:txbxContent>
                </v:textbox>
                <w10:wrap type="tight" anchorx="page" anchory="page"/>
              </v:shape>
            </w:pict>
          </mc:Fallback>
        </mc:AlternateContent>
      </w:r>
      <w:r w:rsidR="00820E25">
        <w:rPr>
          <w:noProof/>
        </w:rPr>
        <mc:AlternateContent>
          <mc:Choice Requires="wps">
            <w:drawing>
              <wp:anchor distT="0" distB="0" distL="114300" distR="114300" simplePos="0" relativeHeight="251661312" behindDoc="0" locked="0" layoutInCell="1" allowOverlap="1" wp14:anchorId="62A8FCA6" wp14:editId="07F15309">
                <wp:simplePos x="0" y="0"/>
                <wp:positionH relativeFrom="page">
                  <wp:posOffset>360045</wp:posOffset>
                </wp:positionH>
                <wp:positionV relativeFrom="page">
                  <wp:posOffset>360045</wp:posOffset>
                </wp:positionV>
                <wp:extent cx="6840220" cy="870585"/>
                <wp:effectExtent l="0" t="0" r="635" b="0"/>
                <wp:wrapTight wrapText="bothSides">
                  <wp:wrapPolygon edited="0">
                    <wp:start x="0" y="0"/>
                    <wp:lineTo x="21600" y="0"/>
                    <wp:lineTo x="21600" y="21600"/>
                    <wp:lineTo x="0" y="21600"/>
                    <wp:lineTo x="0" y="0"/>
                  </wp:wrapPolygon>
                </wp:wrapTight>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8CE" w:rsidRPr="00EC0822" w:rsidRDefault="00820E25" w:rsidP="000B11F6">
                            <w:pPr>
                              <w:pStyle w:val="Titluhotel"/>
                              <w:rPr>
                                <w:b/>
                              </w:rPr>
                            </w:pPr>
                            <w:r w:rsidRPr="00820E25">
                              <w:rPr>
                                <w:b/>
                              </w:rPr>
                              <w:t>H</w:t>
                            </w:r>
                            <w:r>
                              <w:rPr>
                                <w:b/>
                              </w:rPr>
                              <w:t xml:space="preserve">otel </w:t>
                            </w:r>
                            <w:r w:rsidR="0009126C">
                              <w:rPr>
                                <w:b/>
                              </w:rPr>
                              <w:t>Rhodian Rose</w:t>
                            </w:r>
                            <w:r w:rsidR="00A55DFA">
                              <w:rPr>
                                <w:b/>
                              </w:rPr>
                              <w:t xml:space="preserve"> 3</w:t>
                            </w:r>
                            <w:r>
                              <w:rPr>
                                <w:b/>
                              </w:rPr>
                              <w:t>*</w:t>
                            </w:r>
                            <w:r w:rsidR="008C08CE">
                              <w:rPr>
                                <w:b/>
                              </w:rPr>
                              <w:t xml:space="preserve">- </w:t>
                            </w:r>
                            <w:r w:rsidR="0009126C">
                              <w:rPr>
                                <w:b/>
                              </w:rPr>
                              <w:t>mic dejun</w:t>
                            </w:r>
                          </w:p>
                          <w:p w:rsidR="008C08CE" w:rsidRPr="00EC0822" w:rsidRDefault="0009126C" w:rsidP="00EC0822">
                            <w:pPr>
                              <w:pStyle w:val="Textgeneral"/>
                              <w:rPr>
                                <w:b/>
                                <w:noProof/>
                              </w:rPr>
                            </w:pPr>
                            <w:r w:rsidRPr="0009126C">
                              <w:rPr>
                                <w:b/>
                                <w:noProof/>
                                <w:color w:val="0070C0"/>
                                <w:sz w:val="18"/>
                              </w:rPr>
                              <w:t>www.royalrosefaliraki.gr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8FCA6" id="Text Box 35" o:spid="_x0000_s1035" type="#_x0000_t202" style="position:absolute;margin-left:28.35pt;margin-top:28.35pt;width:538.6pt;height:68.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5qtgIAAME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" filled="f" stroked="f">
                <v:textbox inset=",7.2pt,,7.2pt">
                  <w:txbxContent>
                    <w:p w:rsidR="008C08CE" w:rsidRPr="00EC0822" w:rsidRDefault="00820E25" w:rsidP="000B11F6">
                      <w:pPr>
                        <w:pStyle w:val="Titluhotel"/>
                        <w:rPr>
                          <w:b/>
                        </w:rPr>
                      </w:pPr>
                      <w:r w:rsidRPr="00820E25">
                        <w:rPr>
                          <w:b/>
                        </w:rPr>
                        <w:t>H</w:t>
                      </w:r>
                      <w:r>
                        <w:rPr>
                          <w:b/>
                        </w:rPr>
                        <w:t xml:space="preserve">otel </w:t>
                      </w:r>
                      <w:r w:rsidR="0009126C">
                        <w:rPr>
                          <w:b/>
                        </w:rPr>
                        <w:t>Rhodian Rose</w:t>
                      </w:r>
                      <w:r w:rsidR="00A55DFA">
                        <w:rPr>
                          <w:b/>
                        </w:rPr>
                        <w:t xml:space="preserve"> 3</w:t>
                      </w:r>
                      <w:r>
                        <w:rPr>
                          <w:b/>
                        </w:rPr>
                        <w:t>*</w:t>
                      </w:r>
                      <w:r w:rsidR="008C08CE">
                        <w:rPr>
                          <w:b/>
                        </w:rPr>
                        <w:t xml:space="preserve">- </w:t>
                      </w:r>
                      <w:r w:rsidR="0009126C">
                        <w:rPr>
                          <w:b/>
                        </w:rPr>
                        <w:t>mic dejun</w:t>
                      </w:r>
                    </w:p>
                    <w:p w:rsidR="008C08CE" w:rsidRPr="00EC0822" w:rsidRDefault="0009126C" w:rsidP="00EC0822">
                      <w:pPr>
                        <w:pStyle w:val="Textgeneral"/>
                        <w:rPr>
                          <w:b/>
                          <w:noProof/>
                        </w:rPr>
                      </w:pPr>
                      <w:r w:rsidRPr="0009126C">
                        <w:rPr>
                          <w:b/>
                          <w:noProof/>
                          <w:color w:val="0070C0"/>
                          <w:sz w:val="18"/>
                        </w:rPr>
                        <w:t>www.royalrosefaliraki.gr</w:t>
                      </w:r>
                    </w:p>
                  </w:txbxContent>
                </v:textbox>
                <w10:wrap type="tight" anchorx="page" anchory="page"/>
              </v:shape>
            </w:pict>
          </mc:Fallback>
        </mc:AlternateContent>
      </w:r>
    </w:p>
    <w:p w:rsidR="00FF5ECD" w:rsidRDefault="00FF5ECD" w:rsidP="00820E25">
      <w:pPr>
        <w:pStyle w:val="Textgeneral"/>
      </w:pPr>
    </w:p>
    <w:p w:rsidR="00FF5ECD" w:rsidRDefault="00FF5ECD" w:rsidP="00FF5ECD">
      <w:pPr>
        <w:jc w:val="right"/>
        <w:rPr>
          <w:lang w:val="en-US"/>
        </w:rPr>
      </w:pPr>
    </w:p>
    <w:tbl>
      <w:tblPr>
        <w:tblW w:w="10658" w:type="dxa"/>
        <w:tblInd w:w="108" w:type="dxa"/>
        <w:tblLook w:val="04A0" w:firstRow="1" w:lastRow="0" w:firstColumn="1" w:lastColumn="0" w:noHBand="0" w:noVBand="1"/>
      </w:tblPr>
      <w:tblGrid>
        <w:gridCol w:w="2367"/>
        <w:gridCol w:w="1845"/>
        <w:gridCol w:w="2426"/>
        <w:gridCol w:w="2254"/>
        <w:gridCol w:w="1766"/>
      </w:tblGrid>
      <w:tr w:rsidR="00C1086C" w:rsidRPr="003508B4" w:rsidTr="00C1086C">
        <w:trPr>
          <w:trHeight w:val="1314"/>
        </w:trPr>
        <w:tc>
          <w:tcPr>
            <w:tcW w:w="2367" w:type="dxa"/>
            <w:tcBorders>
              <w:bottom w:val="single" w:sz="12" w:space="0" w:color="FFFFFF"/>
            </w:tcBorders>
            <w:shd w:val="clear" w:color="auto" w:fill="664E82"/>
            <w:vAlign w:val="center"/>
          </w:tcPr>
          <w:p w:rsidR="00C1086C" w:rsidRPr="00540AAB" w:rsidRDefault="00C1086C" w:rsidP="00482363">
            <w:pPr>
              <w:pStyle w:val="Textgeneral"/>
              <w:jc w:val="center"/>
              <w:rPr>
                <w:b/>
                <w:bCs/>
                <w:color w:val="FFFFFF"/>
                <w:szCs w:val="20"/>
              </w:rPr>
            </w:pPr>
            <w:r w:rsidRPr="005356A2">
              <w:rPr>
                <w:b/>
                <w:bCs/>
                <w:color w:val="FFFFFF"/>
                <w:szCs w:val="20"/>
              </w:rPr>
              <w:t>PLECĂRI</w:t>
            </w:r>
          </w:p>
        </w:tc>
        <w:tc>
          <w:tcPr>
            <w:tcW w:w="1845" w:type="dxa"/>
            <w:tcBorders>
              <w:bottom w:val="single" w:sz="12" w:space="0" w:color="FFFFFF"/>
            </w:tcBorders>
            <w:shd w:val="clear" w:color="auto" w:fill="664E82"/>
          </w:tcPr>
          <w:p w:rsidR="00C1086C" w:rsidRPr="00AB6C92" w:rsidRDefault="00C1086C" w:rsidP="00482363">
            <w:pPr>
              <w:jc w:val="center"/>
              <w:rPr>
                <w:rFonts w:ascii="Cambria" w:hAnsi="Cambria"/>
                <w:b/>
                <w:color w:val="FFFFFF"/>
                <w:sz w:val="20"/>
                <w:szCs w:val="20"/>
              </w:rPr>
            </w:pPr>
            <w:r w:rsidRPr="00AB6C92">
              <w:rPr>
                <w:rFonts w:ascii="Cambria" w:hAnsi="Cambria"/>
                <w:b/>
                <w:color w:val="FFFFFF"/>
                <w:sz w:val="20"/>
                <w:szCs w:val="20"/>
              </w:rPr>
              <w:t>STANDARD</w:t>
            </w:r>
          </w:p>
          <w:p w:rsidR="00C1086C" w:rsidRPr="00540AAB" w:rsidRDefault="00C1086C" w:rsidP="00482363">
            <w:pPr>
              <w:pStyle w:val="Textgeneral"/>
              <w:ind w:right="306"/>
              <w:jc w:val="center"/>
              <w:rPr>
                <w:b/>
                <w:bCs/>
                <w:color w:val="FFFFFF"/>
                <w:szCs w:val="20"/>
              </w:rPr>
            </w:pPr>
            <w:r>
              <w:rPr>
                <w:b/>
                <w:color w:val="FFFFFF"/>
                <w:szCs w:val="20"/>
              </w:rPr>
              <w:t xml:space="preserve">      </w:t>
            </w:r>
            <w:r w:rsidRPr="00AB6C92">
              <w:rPr>
                <w:b/>
                <w:color w:val="FFFFFF"/>
                <w:szCs w:val="20"/>
              </w:rPr>
              <w:t>Loc în DBL</w:t>
            </w:r>
          </w:p>
        </w:tc>
        <w:tc>
          <w:tcPr>
            <w:tcW w:w="2426" w:type="dxa"/>
            <w:tcBorders>
              <w:bottom w:val="single" w:sz="12" w:space="0" w:color="FFFFFF"/>
            </w:tcBorders>
            <w:shd w:val="clear" w:color="auto" w:fill="664E82"/>
          </w:tcPr>
          <w:p w:rsidR="00C1086C" w:rsidRDefault="00C1086C" w:rsidP="00482363">
            <w:pPr>
              <w:jc w:val="center"/>
              <w:rPr>
                <w:rFonts w:ascii="Cambria" w:hAnsi="Cambria"/>
                <w:b/>
                <w:color w:val="FF0000"/>
                <w:sz w:val="20"/>
                <w:szCs w:val="20"/>
              </w:rPr>
            </w:pPr>
            <w:r w:rsidRPr="007175F4">
              <w:rPr>
                <w:rFonts w:ascii="Cambria" w:hAnsi="Cambria"/>
                <w:b/>
                <w:color w:val="FF0000"/>
                <w:sz w:val="20"/>
                <w:szCs w:val="20"/>
              </w:rPr>
              <w:t>First Minute</w:t>
            </w:r>
          </w:p>
          <w:p w:rsidR="00C1086C" w:rsidRPr="00C52DBE" w:rsidRDefault="00C1086C" w:rsidP="00A63472">
            <w:pPr>
              <w:jc w:val="center"/>
              <w:rPr>
                <w:rFonts w:ascii="Cambria" w:hAnsi="Cambria"/>
                <w:b/>
                <w:color w:val="FF0000"/>
                <w:sz w:val="20"/>
                <w:szCs w:val="20"/>
              </w:rPr>
            </w:pPr>
            <w:r w:rsidRPr="00C52DBE">
              <w:rPr>
                <w:rFonts w:ascii="Cambria" w:hAnsi="Cambria"/>
                <w:b/>
                <w:color w:val="FFFFFF"/>
                <w:sz w:val="20"/>
                <w:szCs w:val="20"/>
              </w:rPr>
              <w:t xml:space="preserve">Loc în DBL cu </w:t>
            </w:r>
            <w:r w:rsidRPr="00C52DBE">
              <w:rPr>
                <w:rFonts w:ascii="Cambria" w:hAnsi="Cambria"/>
                <w:b/>
                <w:color w:val="FF0000"/>
                <w:sz w:val="20"/>
                <w:szCs w:val="20"/>
              </w:rPr>
              <w:t>REDUCERE 25%</w:t>
            </w:r>
            <w:r>
              <w:rPr>
                <w:rFonts w:ascii="Cambria" w:hAnsi="Cambria"/>
                <w:b/>
                <w:color w:val="FFFFFF"/>
                <w:sz w:val="20"/>
                <w:szCs w:val="20"/>
              </w:rPr>
              <w:t xml:space="preserve"> aplicată până la 28.02</w:t>
            </w:r>
          </w:p>
        </w:tc>
        <w:tc>
          <w:tcPr>
            <w:tcW w:w="2254" w:type="dxa"/>
            <w:tcBorders>
              <w:bottom w:val="single" w:sz="12" w:space="0" w:color="FFFFFF"/>
            </w:tcBorders>
            <w:shd w:val="clear" w:color="auto" w:fill="664E82"/>
          </w:tcPr>
          <w:p w:rsidR="00C1086C" w:rsidRPr="00C1086C" w:rsidRDefault="00C1086C" w:rsidP="00C1086C">
            <w:pPr>
              <w:jc w:val="center"/>
              <w:rPr>
                <w:rFonts w:ascii="Cambria" w:hAnsi="Cambria"/>
                <w:b/>
                <w:color w:val="FF0000"/>
                <w:sz w:val="20"/>
                <w:szCs w:val="20"/>
              </w:rPr>
            </w:pPr>
            <w:r w:rsidRPr="00C1086C">
              <w:rPr>
                <w:rFonts w:ascii="Cambria" w:hAnsi="Cambria"/>
                <w:b/>
                <w:color w:val="FF0000"/>
                <w:sz w:val="20"/>
                <w:szCs w:val="20"/>
              </w:rPr>
              <w:t>EARLY BOOKING</w:t>
            </w:r>
          </w:p>
          <w:p w:rsidR="00C1086C" w:rsidRPr="00C1086C" w:rsidRDefault="00C1086C" w:rsidP="00C1086C">
            <w:pPr>
              <w:jc w:val="center"/>
              <w:rPr>
                <w:rFonts w:ascii="Cambria" w:hAnsi="Cambria"/>
                <w:b/>
                <w:color w:val="FF0000"/>
                <w:sz w:val="20"/>
                <w:szCs w:val="20"/>
              </w:rPr>
            </w:pPr>
            <w:r w:rsidRPr="00C1086C">
              <w:rPr>
                <w:rFonts w:ascii="Cambria" w:hAnsi="Cambria"/>
                <w:b/>
                <w:color w:val="FFFFFF" w:themeColor="background1"/>
                <w:sz w:val="20"/>
                <w:szCs w:val="20"/>
              </w:rPr>
              <w:t xml:space="preserve">Loc în DBL cu </w:t>
            </w:r>
            <w:r w:rsidRPr="00C1086C">
              <w:rPr>
                <w:rFonts w:ascii="Cambria" w:hAnsi="Cambria"/>
                <w:b/>
                <w:color w:val="FF0000"/>
                <w:sz w:val="20"/>
                <w:szCs w:val="20"/>
              </w:rPr>
              <w:t xml:space="preserve">REDUCERE 20% </w:t>
            </w:r>
            <w:r w:rsidRPr="00C1086C">
              <w:rPr>
                <w:rFonts w:ascii="Cambria" w:hAnsi="Cambria"/>
                <w:b/>
                <w:color w:val="FFFFFF" w:themeColor="background1"/>
                <w:sz w:val="20"/>
                <w:szCs w:val="20"/>
              </w:rPr>
              <w:t>aplicată până la 31.05</w:t>
            </w:r>
          </w:p>
          <w:p w:rsidR="00C1086C" w:rsidRPr="007175F4" w:rsidRDefault="00C1086C" w:rsidP="00C1086C">
            <w:pPr>
              <w:jc w:val="center"/>
              <w:rPr>
                <w:rFonts w:ascii="Cambria" w:hAnsi="Cambria"/>
                <w:b/>
                <w:color w:val="FF0000"/>
                <w:sz w:val="20"/>
                <w:szCs w:val="20"/>
              </w:rPr>
            </w:pPr>
          </w:p>
        </w:tc>
        <w:tc>
          <w:tcPr>
            <w:tcW w:w="1766" w:type="dxa"/>
            <w:tcBorders>
              <w:bottom w:val="single" w:sz="12" w:space="0" w:color="FFFFFF"/>
            </w:tcBorders>
            <w:shd w:val="clear" w:color="auto" w:fill="664E82"/>
          </w:tcPr>
          <w:p w:rsidR="00C1086C" w:rsidRPr="00C1086C" w:rsidRDefault="00C1086C" w:rsidP="00482363">
            <w:pPr>
              <w:jc w:val="center"/>
              <w:rPr>
                <w:rFonts w:ascii="Cambria" w:hAnsi="Cambria"/>
                <w:b/>
                <w:color w:val="FF0000"/>
                <w:sz w:val="20"/>
                <w:szCs w:val="20"/>
              </w:rPr>
            </w:pPr>
            <w:r w:rsidRPr="00C1086C">
              <w:rPr>
                <w:rFonts w:ascii="Cambria" w:hAnsi="Cambria"/>
                <w:b/>
                <w:color w:val="FFFFFF" w:themeColor="background1"/>
                <w:sz w:val="20"/>
                <w:szCs w:val="20"/>
              </w:rPr>
              <w:t>OFERTĂ SPECIALĂ  Locuri limitate</w:t>
            </w:r>
          </w:p>
        </w:tc>
      </w:tr>
      <w:tr w:rsidR="00C1086C" w:rsidTr="00C1086C">
        <w:trPr>
          <w:trHeight w:val="442"/>
        </w:trPr>
        <w:tc>
          <w:tcPr>
            <w:tcW w:w="2367" w:type="dxa"/>
            <w:tcBorders>
              <w:top w:val="single" w:sz="12" w:space="0" w:color="FFFFFF"/>
              <w:bottom w:val="single" w:sz="4" w:space="0" w:color="auto"/>
            </w:tcBorders>
            <w:shd w:val="clear" w:color="auto" w:fill="EAF1DD"/>
            <w:vAlign w:val="center"/>
          </w:tcPr>
          <w:p w:rsidR="00C1086C" w:rsidRPr="002959EF" w:rsidRDefault="00C1086C" w:rsidP="00C1086C">
            <w:pPr>
              <w:pStyle w:val="Textgeneral"/>
              <w:rPr>
                <w:b/>
                <w:bCs/>
                <w:color w:val="000000"/>
                <w:szCs w:val="20"/>
              </w:rPr>
            </w:pPr>
            <w:r>
              <w:rPr>
                <w:szCs w:val="20"/>
              </w:rPr>
              <w:t>28</w:t>
            </w:r>
            <w:r w:rsidRPr="002959EF">
              <w:rPr>
                <w:szCs w:val="20"/>
              </w:rPr>
              <w:t>.05</w:t>
            </w:r>
            <w:r>
              <w:rPr>
                <w:szCs w:val="20"/>
              </w:rPr>
              <w:t>, 04.06</w:t>
            </w:r>
          </w:p>
        </w:tc>
        <w:tc>
          <w:tcPr>
            <w:tcW w:w="1845" w:type="dxa"/>
            <w:tcBorders>
              <w:top w:val="single" w:sz="12" w:space="0" w:color="FFFFFF"/>
              <w:bottom w:val="single" w:sz="4" w:space="0" w:color="auto"/>
            </w:tcBorders>
            <w:shd w:val="clear" w:color="auto" w:fill="EAF1DD"/>
            <w:vAlign w:val="center"/>
          </w:tcPr>
          <w:p w:rsidR="00C1086C" w:rsidRPr="002959EF" w:rsidRDefault="00C1086C" w:rsidP="00C1086C">
            <w:pPr>
              <w:pStyle w:val="Textgeneral"/>
              <w:jc w:val="center"/>
              <w:rPr>
                <w:color w:val="000000"/>
                <w:szCs w:val="20"/>
              </w:rPr>
            </w:pPr>
            <w:r>
              <w:rPr>
                <w:strike/>
                <w:szCs w:val="20"/>
              </w:rPr>
              <w:t>433</w:t>
            </w:r>
            <w:r w:rsidRPr="002959EF">
              <w:rPr>
                <w:strike/>
                <w:szCs w:val="20"/>
              </w:rPr>
              <w:t xml:space="preserve"> </w:t>
            </w:r>
            <w:r w:rsidRPr="002959EF">
              <w:rPr>
                <w:strike/>
                <w:color w:val="000000"/>
                <w:szCs w:val="20"/>
              </w:rPr>
              <w:t>€</w:t>
            </w:r>
          </w:p>
        </w:tc>
        <w:tc>
          <w:tcPr>
            <w:tcW w:w="2426" w:type="dxa"/>
            <w:tcBorders>
              <w:top w:val="single" w:sz="12" w:space="0" w:color="FFFFFF"/>
              <w:bottom w:val="single" w:sz="4" w:space="0" w:color="auto"/>
            </w:tcBorders>
            <w:shd w:val="clear" w:color="auto" w:fill="EAF1DD"/>
            <w:vAlign w:val="center"/>
          </w:tcPr>
          <w:p w:rsidR="00C1086C" w:rsidRPr="00C52DBE" w:rsidRDefault="00C1086C" w:rsidP="00C1086C">
            <w:pPr>
              <w:jc w:val="center"/>
              <w:rPr>
                <w:rFonts w:ascii="Cambria" w:hAnsi="Cambria"/>
                <w:color w:val="000000"/>
                <w:sz w:val="20"/>
                <w:szCs w:val="20"/>
                <w:lang w:val="en-US"/>
              </w:rPr>
            </w:pPr>
            <w:r>
              <w:rPr>
                <w:rFonts w:ascii="Cambria" w:hAnsi="Cambria"/>
                <w:sz w:val="20"/>
                <w:szCs w:val="20"/>
              </w:rPr>
              <w:t>325</w:t>
            </w:r>
            <w:r w:rsidRPr="00C52DBE">
              <w:rPr>
                <w:rFonts w:ascii="Cambria" w:hAnsi="Cambria"/>
                <w:sz w:val="20"/>
                <w:szCs w:val="20"/>
              </w:rPr>
              <w:t xml:space="preserve"> €</w:t>
            </w:r>
          </w:p>
        </w:tc>
        <w:tc>
          <w:tcPr>
            <w:tcW w:w="2254" w:type="dxa"/>
            <w:tcBorders>
              <w:top w:val="single" w:sz="12" w:space="0" w:color="FFFFFF"/>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lang w:val="en-US"/>
              </w:rPr>
            </w:pPr>
            <w:r w:rsidRPr="00C1086C">
              <w:rPr>
                <w:rFonts w:ascii="Cambria" w:hAnsi="Cambria"/>
                <w:color w:val="000000"/>
                <w:sz w:val="20"/>
                <w:szCs w:val="22"/>
              </w:rPr>
              <w:t>346 €</w:t>
            </w:r>
          </w:p>
        </w:tc>
        <w:tc>
          <w:tcPr>
            <w:tcW w:w="1766" w:type="dxa"/>
            <w:tcBorders>
              <w:top w:val="single" w:sz="12" w:space="0" w:color="FFFFFF"/>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lang w:val="en-US"/>
              </w:rPr>
            </w:pPr>
            <w:r w:rsidRPr="00C1086C">
              <w:rPr>
                <w:rFonts w:ascii="Cambria" w:hAnsi="Cambria"/>
                <w:color w:val="000000"/>
                <w:sz w:val="20"/>
                <w:szCs w:val="22"/>
              </w:rPr>
              <w:t>368 €</w:t>
            </w:r>
          </w:p>
        </w:tc>
      </w:tr>
      <w:tr w:rsidR="00C1086C" w:rsidTr="00C1086C">
        <w:trPr>
          <w:trHeight w:val="230"/>
        </w:trPr>
        <w:tc>
          <w:tcPr>
            <w:tcW w:w="2367" w:type="dxa"/>
            <w:tcBorders>
              <w:top w:val="single" w:sz="4" w:space="0" w:color="auto"/>
              <w:bottom w:val="single" w:sz="4" w:space="0" w:color="auto"/>
            </w:tcBorders>
            <w:shd w:val="clear" w:color="auto" w:fill="EAF1DD"/>
            <w:vAlign w:val="center"/>
          </w:tcPr>
          <w:p w:rsidR="00C1086C" w:rsidRPr="002959EF" w:rsidRDefault="00C1086C" w:rsidP="00C1086C">
            <w:pPr>
              <w:pStyle w:val="Textgeneral"/>
              <w:rPr>
                <w:b/>
                <w:bCs/>
                <w:color w:val="000000"/>
                <w:szCs w:val="20"/>
              </w:rPr>
            </w:pPr>
            <w:r>
              <w:rPr>
                <w:szCs w:val="20"/>
              </w:rPr>
              <w:t>02.07, 27.08</w:t>
            </w:r>
          </w:p>
        </w:tc>
        <w:tc>
          <w:tcPr>
            <w:tcW w:w="1845" w:type="dxa"/>
            <w:tcBorders>
              <w:top w:val="single" w:sz="4" w:space="0" w:color="auto"/>
              <w:bottom w:val="single" w:sz="4" w:space="0" w:color="auto"/>
            </w:tcBorders>
            <w:shd w:val="clear" w:color="auto" w:fill="EAF1DD"/>
            <w:vAlign w:val="center"/>
          </w:tcPr>
          <w:p w:rsidR="00C1086C" w:rsidRPr="002959EF" w:rsidRDefault="00C1086C" w:rsidP="00C1086C">
            <w:pPr>
              <w:pStyle w:val="Textgeneral"/>
              <w:jc w:val="center"/>
              <w:rPr>
                <w:color w:val="000000"/>
                <w:szCs w:val="20"/>
              </w:rPr>
            </w:pPr>
            <w:r>
              <w:rPr>
                <w:strike/>
                <w:szCs w:val="20"/>
              </w:rPr>
              <w:t>473</w:t>
            </w:r>
            <w:r w:rsidRPr="002959EF">
              <w:rPr>
                <w:strike/>
                <w:szCs w:val="20"/>
              </w:rPr>
              <w:t xml:space="preserve"> </w:t>
            </w:r>
            <w:r w:rsidRPr="002959EF">
              <w:rPr>
                <w:strike/>
                <w:color w:val="000000"/>
                <w:szCs w:val="20"/>
              </w:rPr>
              <w:t>€</w:t>
            </w:r>
          </w:p>
        </w:tc>
        <w:tc>
          <w:tcPr>
            <w:tcW w:w="2426" w:type="dxa"/>
            <w:tcBorders>
              <w:top w:val="single" w:sz="4" w:space="0" w:color="auto"/>
              <w:bottom w:val="single" w:sz="4" w:space="0" w:color="auto"/>
            </w:tcBorders>
            <w:shd w:val="clear" w:color="auto" w:fill="EAF1DD"/>
            <w:vAlign w:val="center"/>
          </w:tcPr>
          <w:p w:rsidR="00C1086C" w:rsidRPr="00C52DBE" w:rsidRDefault="00C1086C" w:rsidP="00C1086C">
            <w:pPr>
              <w:jc w:val="center"/>
              <w:rPr>
                <w:rFonts w:ascii="Cambria" w:hAnsi="Cambria"/>
                <w:color w:val="000000"/>
                <w:sz w:val="20"/>
                <w:szCs w:val="20"/>
              </w:rPr>
            </w:pPr>
            <w:r>
              <w:rPr>
                <w:rFonts w:ascii="Cambria" w:hAnsi="Cambria"/>
                <w:sz w:val="20"/>
                <w:szCs w:val="20"/>
              </w:rPr>
              <w:t>355</w:t>
            </w:r>
            <w:r w:rsidRPr="00C52DBE">
              <w:rPr>
                <w:rFonts w:ascii="Cambria" w:hAnsi="Cambria"/>
                <w:sz w:val="20"/>
                <w:szCs w:val="20"/>
              </w:rPr>
              <w:t xml:space="preserve"> €</w:t>
            </w:r>
          </w:p>
        </w:tc>
        <w:tc>
          <w:tcPr>
            <w:tcW w:w="2254"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378 €</w:t>
            </w:r>
          </w:p>
        </w:tc>
        <w:tc>
          <w:tcPr>
            <w:tcW w:w="1766"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402 €</w:t>
            </w:r>
          </w:p>
        </w:tc>
      </w:tr>
      <w:tr w:rsidR="00C1086C" w:rsidTr="00C1086C">
        <w:trPr>
          <w:trHeight w:val="230"/>
        </w:trPr>
        <w:tc>
          <w:tcPr>
            <w:tcW w:w="2367" w:type="dxa"/>
            <w:tcBorders>
              <w:top w:val="single" w:sz="4" w:space="0" w:color="auto"/>
              <w:bottom w:val="single" w:sz="4" w:space="0" w:color="auto"/>
            </w:tcBorders>
            <w:shd w:val="clear" w:color="auto" w:fill="EAF1DD"/>
            <w:vAlign w:val="center"/>
          </w:tcPr>
          <w:p w:rsidR="00C1086C" w:rsidRPr="002959EF" w:rsidRDefault="00C1086C" w:rsidP="00C1086C">
            <w:pPr>
              <w:rPr>
                <w:rFonts w:ascii="Cambria" w:hAnsi="Cambria"/>
                <w:b/>
                <w:color w:val="FF0000"/>
                <w:sz w:val="20"/>
                <w:szCs w:val="20"/>
              </w:rPr>
            </w:pPr>
            <w:r>
              <w:rPr>
                <w:rFonts w:ascii="Cambria" w:hAnsi="Cambria"/>
                <w:sz w:val="20"/>
                <w:szCs w:val="20"/>
              </w:rPr>
              <w:t>11.06, 18.06, 25.06, 03.09, 10.09</w:t>
            </w:r>
          </w:p>
        </w:tc>
        <w:tc>
          <w:tcPr>
            <w:tcW w:w="1845" w:type="dxa"/>
            <w:tcBorders>
              <w:top w:val="single" w:sz="4" w:space="0" w:color="auto"/>
              <w:bottom w:val="single" w:sz="4" w:space="0" w:color="auto"/>
            </w:tcBorders>
            <w:shd w:val="clear" w:color="auto" w:fill="EAF1DD"/>
            <w:vAlign w:val="center"/>
          </w:tcPr>
          <w:p w:rsidR="00C1086C" w:rsidRPr="002959EF" w:rsidRDefault="00C1086C" w:rsidP="00C1086C">
            <w:pPr>
              <w:pStyle w:val="Textgeneral"/>
              <w:jc w:val="center"/>
              <w:rPr>
                <w:color w:val="000000"/>
                <w:szCs w:val="20"/>
              </w:rPr>
            </w:pPr>
            <w:r>
              <w:rPr>
                <w:strike/>
                <w:szCs w:val="20"/>
              </w:rPr>
              <w:t>500</w:t>
            </w:r>
            <w:r w:rsidRPr="002959EF">
              <w:rPr>
                <w:strike/>
                <w:szCs w:val="20"/>
              </w:rPr>
              <w:t xml:space="preserve"> </w:t>
            </w:r>
            <w:r w:rsidRPr="002959EF">
              <w:rPr>
                <w:strike/>
                <w:color w:val="000000"/>
                <w:szCs w:val="20"/>
              </w:rPr>
              <w:t>€</w:t>
            </w:r>
          </w:p>
        </w:tc>
        <w:tc>
          <w:tcPr>
            <w:tcW w:w="2426" w:type="dxa"/>
            <w:tcBorders>
              <w:top w:val="single" w:sz="4" w:space="0" w:color="auto"/>
              <w:bottom w:val="single" w:sz="4" w:space="0" w:color="auto"/>
            </w:tcBorders>
            <w:shd w:val="clear" w:color="auto" w:fill="EAF1DD"/>
            <w:vAlign w:val="center"/>
          </w:tcPr>
          <w:p w:rsidR="00C1086C" w:rsidRPr="00C52DBE" w:rsidRDefault="00C1086C" w:rsidP="00C1086C">
            <w:pPr>
              <w:jc w:val="center"/>
              <w:rPr>
                <w:rFonts w:ascii="Cambria" w:hAnsi="Cambria"/>
                <w:color w:val="000000"/>
                <w:sz w:val="20"/>
                <w:szCs w:val="20"/>
              </w:rPr>
            </w:pPr>
            <w:r>
              <w:rPr>
                <w:rFonts w:ascii="Cambria" w:hAnsi="Cambria"/>
                <w:sz w:val="20"/>
                <w:szCs w:val="20"/>
              </w:rPr>
              <w:t>375</w:t>
            </w:r>
            <w:r w:rsidRPr="00C52DBE">
              <w:rPr>
                <w:rFonts w:ascii="Cambria" w:hAnsi="Cambria"/>
                <w:sz w:val="20"/>
                <w:szCs w:val="20"/>
              </w:rPr>
              <w:t xml:space="preserve"> €</w:t>
            </w:r>
          </w:p>
        </w:tc>
        <w:tc>
          <w:tcPr>
            <w:tcW w:w="2254"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400 €</w:t>
            </w:r>
          </w:p>
        </w:tc>
        <w:tc>
          <w:tcPr>
            <w:tcW w:w="1766"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425 €</w:t>
            </w:r>
          </w:p>
        </w:tc>
      </w:tr>
      <w:tr w:rsidR="00C1086C" w:rsidTr="00C1086C">
        <w:trPr>
          <w:trHeight w:val="230"/>
        </w:trPr>
        <w:tc>
          <w:tcPr>
            <w:tcW w:w="2367" w:type="dxa"/>
            <w:tcBorders>
              <w:top w:val="single" w:sz="4" w:space="0" w:color="auto"/>
              <w:bottom w:val="single" w:sz="4" w:space="0" w:color="auto"/>
            </w:tcBorders>
            <w:shd w:val="clear" w:color="auto" w:fill="EAF1DD"/>
            <w:vAlign w:val="center"/>
          </w:tcPr>
          <w:p w:rsidR="00C1086C" w:rsidRDefault="00C1086C" w:rsidP="00C1086C">
            <w:pPr>
              <w:rPr>
                <w:rFonts w:ascii="Cambria" w:hAnsi="Cambria"/>
                <w:sz w:val="20"/>
                <w:szCs w:val="20"/>
              </w:rPr>
            </w:pPr>
            <w:r>
              <w:rPr>
                <w:rFonts w:ascii="Cambria" w:hAnsi="Cambria"/>
                <w:sz w:val="20"/>
                <w:szCs w:val="20"/>
              </w:rPr>
              <w:t>17.09</w:t>
            </w:r>
          </w:p>
        </w:tc>
        <w:tc>
          <w:tcPr>
            <w:tcW w:w="1845" w:type="dxa"/>
            <w:tcBorders>
              <w:top w:val="single" w:sz="4" w:space="0" w:color="auto"/>
              <w:bottom w:val="single" w:sz="4" w:space="0" w:color="auto"/>
            </w:tcBorders>
            <w:shd w:val="clear" w:color="auto" w:fill="EAF1DD"/>
            <w:vAlign w:val="center"/>
          </w:tcPr>
          <w:p w:rsidR="00C1086C" w:rsidRPr="002959EF" w:rsidRDefault="00C1086C" w:rsidP="00C1086C">
            <w:pPr>
              <w:pStyle w:val="Textgeneral"/>
              <w:jc w:val="center"/>
              <w:rPr>
                <w:color w:val="000000"/>
                <w:szCs w:val="20"/>
              </w:rPr>
            </w:pPr>
            <w:r>
              <w:rPr>
                <w:strike/>
                <w:szCs w:val="20"/>
              </w:rPr>
              <w:t>532</w:t>
            </w:r>
            <w:r w:rsidRPr="002959EF">
              <w:rPr>
                <w:strike/>
                <w:szCs w:val="20"/>
              </w:rPr>
              <w:t xml:space="preserve"> </w:t>
            </w:r>
            <w:r w:rsidRPr="002959EF">
              <w:rPr>
                <w:strike/>
                <w:color w:val="000000"/>
                <w:szCs w:val="20"/>
              </w:rPr>
              <w:t>€</w:t>
            </w:r>
          </w:p>
        </w:tc>
        <w:tc>
          <w:tcPr>
            <w:tcW w:w="2426" w:type="dxa"/>
            <w:tcBorders>
              <w:top w:val="single" w:sz="4" w:space="0" w:color="auto"/>
              <w:bottom w:val="single" w:sz="4" w:space="0" w:color="auto"/>
            </w:tcBorders>
            <w:shd w:val="clear" w:color="auto" w:fill="EAF1DD"/>
            <w:vAlign w:val="center"/>
          </w:tcPr>
          <w:p w:rsidR="00C1086C" w:rsidRPr="00C52DBE" w:rsidRDefault="00C1086C" w:rsidP="00C1086C">
            <w:pPr>
              <w:jc w:val="center"/>
              <w:rPr>
                <w:rFonts w:ascii="Cambria" w:hAnsi="Cambria"/>
                <w:color w:val="000000"/>
                <w:sz w:val="20"/>
                <w:szCs w:val="20"/>
              </w:rPr>
            </w:pPr>
            <w:r>
              <w:rPr>
                <w:rFonts w:ascii="Cambria" w:hAnsi="Cambria"/>
                <w:sz w:val="20"/>
                <w:szCs w:val="20"/>
              </w:rPr>
              <w:t>399</w:t>
            </w:r>
            <w:r w:rsidRPr="00C52DBE">
              <w:rPr>
                <w:rFonts w:ascii="Cambria" w:hAnsi="Cambria"/>
                <w:sz w:val="20"/>
                <w:szCs w:val="20"/>
              </w:rPr>
              <w:t xml:space="preserve"> €</w:t>
            </w:r>
          </w:p>
        </w:tc>
        <w:tc>
          <w:tcPr>
            <w:tcW w:w="2254"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426 €</w:t>
            </w:r>
          </w:p>
        </w:tc>
        <w:tc>
          <w:tcPr>
            <w:tcW w:w="1766"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452 €</w:t>
            </w:r>
          </w:p>
        </w:tc>
      </w:tr>
      <w:tr w:rsidR="00C1086C" w:rsidTr="00C1086C">
        <w:trPr>
          <w:trHeight w:val="395"/>
        </w:trPr>
        <w:tc>
          <w:tcPr>
            <w:tcW w:w="2367" w:type="dxa"/>
            <w:tcBorders>
              <w:top w:val="single" w:sz="4" w:space="0" w:color="auto"/>
              <w:bottom w:val="single" w:sz="4" w:space="0" w:color="auto"/>
            </w:tcBorders>
            <w:shd w:val="clear" w:color="auto" w:fill="EAF1DD"/>
            <w:vAlign w:val="center"/>
          </w:tcPr>
          <w:p w:rsidR="00C1086C" w:rsidRDefault="00C1086C" w:rsidP="00C1086C">
            <w:pPr>
              <w:rPr>
                <w:rFonts w:ascii="Cambria" w:hAnsi="Cambria"/>
                <w:sz w:val="20"/>
                <w:szCs w:val="20"/>
              </w:rPr>
            </w:pPr>
            <w:r>
              <w:rPr>
                <w:rFonts w:ascii="Cambria" w:hAnsi="Cambria"/>
                <w:sz w:val="20"/>
                <w:szCs w:val="20"/>
              </w:rPr>
              <w:t>09.07, 16.07, 23.07, 30.07, 06.08, 13.08, 20.08</w:t>
            </w:r>
          </w:p>
        </w:tc>
        <w:tc>
          <w:tcPr>
            <w:tcW w:w="1845" w:type="dxa"/>
            <w:tcBorders>
              <w:top w:val="single" w:sz="4" w:space="0" w:color="auto"/>
              <w:bottom w:val="single" w:sz="4" w:space="0" w:color="auto"/>
            </w:tcBorders>
            <w:shd w:val="clear" w:color="auto" w:fill="EAF1DD"/>
            <w:vAlign w:val="center"/>
          </w:tcPr>
          <w:p w:rsidR="00C1086C" w:rsidRPr="002959EF" w:rsidRDefault="00C1086C" w:rsidP="00C1086C">
            <w:pPr>
              <w:pStyle w:val="Textgeneral"/>
              <w:jc w:val="center"/>
              <w:rPr>
                <w:color w:val="000000"/>
                <w:szCs w:val="20"/>
              </w:rPr>
            </w:pPr>
            <w:r>
              <w:rPr>
                <w:strike/>
                <w:szCs w:val="20"/>
              </w:rPr>
              <w:t>599</w:t>
            </w:r>
            <w:r w:rsidRPr="002959EF">
              <w:rPr>
                <w:strike/>
                <w:szCs w:val="20"/>
              </w:rPr>
              <w:t xml:space="preserve"> </w:t>
            </w:r>
            <w:r w:rsidRPr="002959EF">
              <w:rPr>
                <w:strike/>
                <w:color w:val="000000"/>
                <w:szCs w:val="20"/>
              </w:rPr>
              <w:t>€</w:t>
            </w:r>
          </w:p>
        </w:tc>
        <w:tc>
          <w:tcPr>
            <w:tcW w:w="2426" w:type="dxa"/>
            <w:tcBorders>
              <w:top w:val="single" w:sz="4" w:space="0" w:color="auto"/>
              <w:bottom w:val="single" w:sz="4" w:space="0" w:color="auto"/>
            </w:tcBorders>
            <w:shd w:val="clear" w:color="auto" w:fill="EAF1DD"/>
            <w:vAlign w:val="center"/>
          </w:tcPr>
          <w:p w:rsidR="00C1086C" w:rsidRPr="00C52DBE" w:rsidRDefault="00C1086C" w:rsidP="00C1086C">
            <w:pPr>
              <w:jc w:val="center"/>
              <w:rPr>
                <w:rFonts w:ascii="Cambria" w:hAnsi="Cambria"/>
                <w:color w:val="000000"/>
                <w:sz w:val="20"/>
                <w:szCs w:val="20"/>
              </w:rPr>
            </w:pPr>
            <w:r>
              <w:rPr>
                <w:rFonts w:ascii="Cambria" w:hAnsi="Cambria"/>
                <w:sz w:val="20"/>
                <w:szCs w:val="20"/>
              </w:rPr>
              <w:t>449</w:t>
            </w:r>
            <w:r w:rsidRPr="00C52DBE">
              <w:rPr>
                <w:rFonts w:ascii="Cambria" w:hAnsi="Cambria"/>
                <w:sz w:val="20"/>
                <w:szCs w:val="20"/>
              </w:rPr>
              <w:t xml:space="preserve"> €</w:t>
            </w:r>
          </w:p>
        </w:tc>
        <w:tc>
          <w:tcPr>
            <w:tcW w:w="2254"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479 €</w:t>
            </w:r>
          </w:p>
        </w:tc>
        <w:tc>
          <w:tcPr>
            <w:tcW w:w="1766" w:type="dxa"/>
            <w:tcBorders>
              <w:top w:val="single" w:sz="4" w:space="0" w:color="auto"/>
              <w:bottom w:val="single" w:sz="4" w:space="0" w:color="auto"/>
            </w:tcBorders>
            <w:shd w:val="clear" w:color="auto" w:fill="EAF1DD"/>
            <w:vAlign w:val="bottom"/>
          </w:tcPr>
          <w:p w:rsidR="00C1086C" w:rsidRPr="00C1086C" w:rsidRDefault="00C1086C" w:rsidP="00C1086C">
            <w:pPr>
              <w:jc w:val="center"/>
              <w:rPr>
                <w:rFonts w:ascii="Cambria" w:hAnsi="Cambria"/>
                <w:color w:val="000000"/>
                <w:sz w:val="20"/>
                <w:szCs w:val="22"/>
              </w:rPr>
            </w:pPr>
            <w:r w:rsidRPr="00C1086C">
              <w:rPr>
                <w:rFonts w:ascii="Cambria" w:hAnsi="Cambria"/>
                <w:color w:val="000000"/>
                <w:sz w:val="20"/>
                <w:szCs w:val="22"/>
              </w:rPr>
              <w:t>509 €</w:t>
            </w:r>
          </w:p>
        </w:tc>
      </w:tr>
      <w:tr w:rsidR="00C1086C" w:rsidTr="00CE08F8">
        <w:trPr>
          <w:trHeight w:val="407"/>
        </w:trPr>
        <w:tc>
          <w:tcPr>
            <w:tcW w:w="2367" w:type="dxa"/>
            <w:tcBorders>
              <w:top w:val="single" w:sz="4" w:space="0" w:color="auto"/>
              <w:bottom w:val="single" w:sz="4" w:space="0" w:color="auto"/>
            </w:tcBorders>
            <w:shd w:val="clear" w:color="auto" w:fill="EAF1DD"/>
          </w:tcPr>
          <w:p w:rsidR="00C1086C" w:rsidRPr="002959EF" w:rsidRDefault="00C1086C" w:rsidP="00A63472">
            <w:pPr>
              <w:rPr>
                <w:rFonts w:ascii="Cambria" w:hAnsi="Cambria"/>
                <w:sz w:val="20"/>
                <w:szCs w:val="20"/>
              </w:rPr>
            </w:pPr>
            <w:r w:rsidRPr="002959EF">
              <w:rPr>
                <w:rFonts w:ascii="Cambria" w:hAnsi="Cambria"/>
                <w:sz w:val="20"/>
                <w:szCs w:val="20"/>
              </w:rPr>
              <w:t>Supliment SGL</w:t>
            </w:r>
          </w:p>
        </w:tc>
        <w:tc>
          <w:tcPr>
            <w:tcW w:w="8291" w:type="dxa"/>
            <w:gridSpan w:val="4"/>
            <w:tcBorders>
              <w:top w:val="single" w:sz="4" w:space="0" w:color="auto"/>
              <w:bottom w:val="single" w:sz="4" w:space="0" w:color="auto"/>
            </w:tcBorders>
            <w:shd w:val="clear" w:color="auto" w:fill="EAF1DD"/>
            <w:vAlign w:val="center"/>
          </w:tcPr>
          <w:p w:rsidR="00C1086C" w:rsidRDefault="00C1086C" w:rsidP="00A63472">
            <w:pPr>
              <w:pStyle w:val="Textgeneral"/>
              <w:jc w:val="center"/>
              <w:rPr>
                <w:szCs w:val="20"/>
              </w:rPr>
            </w:pPr>
            <w:r>
              <w:rPr>
                <w:szCs w:val="20"/>
              </w:rPr>
              <w:t>250</w:t>
            </w:r>
            <w:r w:rsidRPr="002959EF">
              <w:rPr>
                <w:szCs w:val="20"/>
              </w:rPr>
              <w:t xml:space="preserve"> €</w:t>
            </w:r>
          </w:p>
        </w:tc>
      </w:tr>
      <w:tr w:rsidR="00C1086C" w:rsidTr="009D5C69">
        <w:trPr>
          <w:trHeight w:val="486"/>
        </w:trPr>
        <w:tc>
          <w:tcPr>
            <w:tcW w:w="10658" w:type="dxa"/>
            <w:gridSpan w:val="5"/>
            <w:tcBorders>
              <w:top w:val="single" w:sz="4" w:space="0" w:color="auto"/>
            </w:tcBorders>
            <w:shd w:val="clear" w:color="auto" w:fill="EAF1DD"/>
          </w:tcPr>
          <w:p w:rsidR="00C1086C" w:rsidRPr="005851AE" w:rsidRDefault="00C1086C" w:rsidP="00A63472">
            <w:pPr>
              <w:jc w:val="center"/>
              <w:rPr>
                <w:rFonts w:ascii="Cambria" w:hAnsi="Cambria"/>
                <w:sz w:val="20"/>
                <w:szCs w:val="20"/>
              </w:rPr>
            </w:pPr>
            <w:r w:rsidRPr="005851AE">
              <w:rPr>
                <w:rFonts w:ascii="Cambria" w:hAnsi="Cambria"/>
                <w:sz w:val="20"/>
                <w:szCs w:val="20"/>
              </w:rPr>
              <w:t xml:space="preserve">Un copil 0-1.99 ani GRATUIT;  </w:t>
            </w:r>
          </w:p>
          <w:p w:rsidR="00C1086C" w:rsidRPr="005851AE" w:rsidRDefault="00C1086C" w:rsidP="00A63472">
            <w:pPr>
              <w:jc w:val="center"/>
              <w:rPr>
                <w:rFonts w:ascii="Cambria" w:hAnsi="Cambria"/>
                <w:sz w:val="20"/>
                <w:szCs w:val="20"/>
              </w:rPr>
            </w:pPr>
            <w:r w:rsidRPr="005851AE">
              <w:rPr>
                <w:b/>
                <w:color w:val="FF0000"/>
                <w:szCs w:val="20"/>
              </w:rPr>
              <w:t>**Reducerile şi suplimentele se calculează din tariful standard.</w:t>
            </w:r>
          </w:p>
        </w:tc>
      </w:tr>
    </w:tbl>
    <w:p w:rsidR="00FF5ECD" w:rsidRDefault="00FF5ECD" w:rsidP="003C15A1">
      <w:pPr>
        <w:rPr>
          <w:lang w:val="en-US"/>
        </w:rPr>
      </w:pPr>
    </w:p>
    <w:p w:rsidR="00382582" w:rsidRDefault="00382582" w:rsidP="00382582">
      <w:pPr>
        <w:jc w:val="center"/>
        <w:rPr>
          <w:b/>
        </w:rPr>
      </w:pPr>
      <w:r>
        <w:rPr>
          <w:b/>
        </w:rPr>
        <w:t>P</w:t>
      </w:r>
      <w:r w:rsidRPr="00CD5C5F">
        <w:rPr>
          <w:b/>
        </w:rPr>
        <w:t>rezent</w:t>
      </w:r>
      <w:r>
        <w:rPr>
          <w:b/>
        </w:rPr>
        <w:t>ul program este parte integrantă a contractului de prestă</w:t>
      </w:r>
      <w:r w:rsidRPr="00CD5C5F">
        <w:rPr>
          <w:b/>
        </w:rPr>
        <w:t>ri servicii</w:t>
      </w:r>
    </w:p>
    <w:p w:rsidR="00F97F02" w:rsidRPr="00FF5ECD" w:rsidRDefault="00F97F02" w:rsidP="00FF5ECD">
      <w:pPr>
        <w:rPr>
          <w:lang w:val="en-US"/>
        </w:rPr>
      </w:pPr>
    </w:p>
    <w:sectPr w:rsidR="00F97F02" w:rsidRPr="00FF5ECD" w:rsidSect="000B11F6">
      <w:footerReference w:type="even" r:id="rId14"/>
      <w:footerReference w:type="default" r:id="rId15"/>
      <w:headerReference w:type="first" r:id="rId16"/>
      <w:footerReference w:type="first" r:id="rId17"/>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E32" w:rsidRDefault="00017E32">
      <w:r>
        <w:separator/>
      </w:r>
    </w:p>
  </w:endnote>
  <w:endnote w:type="continuationSeparator" w:id="0">
    <w:p w:rsidR="00017E32" w:rsidRDefault="0001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8C08CE" w:rsidRDefault="008C08CE" w:rsidP="000B1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B67D73">
      <w:rPr>
        <w:rStyle w:val="PageNumber"/>
        <w:noProof/>
      </w:rPr>
      <w:t>2</w:t>
    </w:r>
    <w:r>
      <w:rPr>
        <w:rStyle w:val="PageNumber"/>
      </w:rPr>
      <w:fldChar w:fldCharType="end"/>
    </w:r>
  </w:p>
  <w:p w:rsidR="008C08CE" w:rsidRDefault="008C08CE" w:rsidP="000B11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Header"/>
      <w:rPr>
        <w:rStyle w:val="PageNumber"/>
        <w:rFonts w:ascii="Times New Roman" w:hAnsi="Times New Roman"/>
        <w:lang w:val="ro-RO"/>
      </w:rPr>
    </w:pPr>
  </w:p>
  <w:p w:rsidR="008C08CE" w:rsidRDefault="008C0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E32" w:rsidRDefault="00017E32">
      <w:r>
        <w:separator/>
      </w:r>
    </w:p>
  </w:footnote>
  <w:footnote w:type="continuationSeparator" w:id="0">
    <w:p w:rsidR="00017E32" w:rsidRDefault="0001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CE" w:rsidRDefault="008C08CE" w:rsidP="000B11F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3F712E">
      <w:rPr>
        <w:rStyle w:val="PageNumber"/>
        <w:noProof/>
      </w:rPr>
      <w:t>1</w:t>
    </w:r>
    <w:r>
      <w:rPr>
        <w:rStyle w:val="PageNumber"/>
      </w:rPr>
      <w:fldChar w:fldCharType="end"/>
    </w:r>
  </w:p>
  <w:p w:rsidR="008C08CE" w:rsidRDefault="008C08CE" w:rsidP="00770B5B">
    <w:pPr>
      <w:pStyle w:val="Header"/>
      <w:jc w:val="center"/>
      <w:rPr>
        <w:b/>
        <w:sz w:val="32"/>
        <w:szCs w:val="32"/>
      </w:rPr>
    </w:pPr>
  </w:p>
  <w:p w:rsidR="008C08CE" w:rsidRPr="00770B5B" w:rsidRDefault="00820E25" w:rsidP="00770B5B">
    <w:pPr>
      <w:pStyle w:val="Header"/>
      <w:jc w:val="center"/>
      <w:rPr>
        <w:b/>
        <w:sz w:val="32"/>
        <w:szCs w:val="32"/>
      </w:rPr>
    </w:pPr>
    <w:r w:rsidRPr="00770B5B">
      <w:rPr>
        <w:b/>
        <w:noProof/>
        <w:sz w:val="32"/>
        <w:szCs w:val="32"/>
      </w:rPr>
      <w:drawing>
        <wp:anchor distT="0" distB="0" distL="114300" distR="114300" simplePos="0" relativeHeight="251657728" behindDoc="1" locked="0" layoutInCell="1" allowOverlap="1">
          <wp:simplePos x="0" y="0"/>
          <wp:positionH relativeFrom="column">
            <wp:posOffset>6040120</wp:posOffset>
          </wp:positionH>
          <wp:positionV relativeFrom="paragraph">
            <wp:posOffset>0</wp:posOffset>
          </wp:positionV>
          <wp:extent cx="800100" cy="575310"/>
          <wp:effectExtent l="0" t="0" r="0" b="0"/>
          <wp:wrapTight wrapText="bothSides">
            <wp:wrapPolygon edited="0">
              <wp:start x="0" y="0"/>
              <wp:lineTo x="0" y="20742"/>
              <wp:lineTo x="21086" y="20742"/>
              <wp:lineTo x="21086" y="0"/>
              <wp:lineTo x="0" y="0"/>
            </wp:wrapPolygon>
          </wp:wrapTight>
          <wp:docPr id="2" name="Picture 2" descr="http://aviatia.cda.ro/falcon9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viatia.cda.ro/falcon900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8CE" w:rsidRPr="00770B5B">
      <w:rPr>
        <w:b/>
        <w:sz w:val="32"/>
        <w:szCs w:val="32"/>
      </w:rPr>
      <w:t>PROGRAM CHARTER AVION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72C4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D143B"/>
    <w:multiLevelType w:val="multilevel"/>
    <w:tmpl w:val="930CC42C"/>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D77EF"/>
    <w:multiLevelType w:val="multilevel"/>
    <w:tmpl w:val="ECB2E8E6"/>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A39C9"/>
    <w:multiLevelType w:val="multilevel"/>
    <w:tmpl w:val="88AC8E08"/>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AE6B9A"/>
    <w:multiLevelType w:val="multilevel"/>
    <w:tmpl w:val="6A280024"/>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5559E"/>
    <w:multiLevelType w:val="multilevel"/>
    <w:tmpl w:val="409AA0EA"/>
    <w:lvl w:ilvl="0">
      <w:start w:val="1"/>
      <w:numFmt w:val="bullet"/>
      <w:lvlText w:val=""/>
      <w:lvlJc w:val="left"/>
      <w:pPr>
        <w:tabs>
          <w:tab w:val="num" w:pos="0"/>
        </w:tabs>
        <w:ind w:left="0" w:hanging="3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2E7143"/>
    <w:multiLevelType w:val="multilevel"/>
    <w:tmpl w:val="011C0E1C"/>
    <w:lvl w:ilvl="0">
      <w:start w:val="1"/>
      <w:numFmt w:val="bullet"/>
      <w:lvlText w:val=""/>
      <w:lvlJc w:val="left"/>
      <w:pPr>
        <w:tabs>
          <w:tab w:val="num" w:pos="170"/>
        </w:tabs>
        <w:ind w:left="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3F37B4"/>
    <w:multiLevelType w:val="hybridMultilevel"/>
    <w:tmpl w:val="523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76B18"/>
    <w:multiLevelType w:val="hybridMultilevel"/>
    <w:tmpl w:val="E280CD08"/>
    <w:lvl w:ilvl="0" w:tplc="2B9C7DEA">
      <w:start w:val="1"/>
      <w:numFmt w:val="bullet"/>
      <w:pStyle w:val="Intertitlutextlung"/>
      <w:lvlText w:val=""/>
      <w:lvlJc w:val="left"/>
      <w:pPr>
        <w:ind w:left="45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06EBE"/>
    <w:multiLevelType w:val="multilevel"/>
    <w:tmpl w:val="D7E05C74"/>
    <w:lvl w:ilvl="0">
      <w:start w:val="1"/>
      <w:numFmt w:val="bullet"/>
      <w:lvlText w:val=""/>
      <w:lvlJc w:val="left"/>
      <w:pPr>
        <w:ind w:left="720" w:hanging="40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1D4BF1"/>
    <w:multiLevelType w:val="multilevel"/>
    <w:tmpl w:val="38EC2976"/>
    <w:lvl w:ilvl="0">
      <w:start w:val="1"/>
      <w:numFmt w:val="bullet"/>
      <w:lvlText w:val=""/>
      <w:lvlJc w:val="left"/>
      <w:pPr>
        <w:ind w:left="0" w:firstLine="0"/>
      </w:pPr>
      <w:rPr>
        <w:rFonts w:ascii="Wingdings" w:hAnsi="Wingdings" w:hint="default"/>
        <w:b w:val="0"/>
        <w:i w:val="0"/>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5"/>
  </w:num>
  <w:num w:numId="5">
    <w:abstractNumId w:val="2"/>
  </w:num>
  <w:num w:numId="6">
    <w:abstractNumId w:val="6"/>
  </w:num>
  <w:num w:numId="7">
    <w:abstractNumId w:val="9"/>
  </w:num>
  <w:num w:numId="8">
    <w:abstractNumId w:val="3"/>
  </w:num>
  <w:num w:numId="9">
    <w:abstractNumId w:val="4"/>
  </w:num>
  <w:num w:numId="10">
    <w:abstractNumId w:val="1"/>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fcc300,#e1de00,#f4f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32"/>
    <w:rsid w:val="00000977"/>
    <w:rsid w:val="00012184"/>
    <w:rsid w:val="00017E32"/>
    <w:rsid w:val="00021345"/>
    <w:rsid w:val="000268D7"/>
    <w:rsid w:val="00041B41"/>
    <w:rsid w:val="000436ED"/>
    <w:rsid w:val="00051427"/>
    <w:rsid w:val="00061CCB"/>
    <w:rsid w:val="00063BE4"/>
    <w:rsid w:val="000671F5"/>
    <w:rsid w:val="000724EE"/>
    <w:rsid w:val="000739EC"/>
    <w:rsid w:val="00075590"/>
    <w:rsid w:val="00075B5F"/>
    <w:rsid w:val="000765A9"/>
    <w:rsid w:val="000847C7"/>
    <w:rsid w:val="00085E88"/>
    <w:rsid w:val="0009126C"/>
    <w:rsid w:val="00091D9E"/>
    <w:rsid w:val="000A1813"/>
    <w:rsid w:val="000A7074"/>
    <w:rsid w:val="000B0562"/>
    <w:rsid w:val="000B11F6"/>
    <w:rsid w:val="000B692F"/>
    <w:rsid w:val="000C453E"/>
    <w:rsid w:val="000D0E70"/>
    <w:rsid w:val="000D1A6B"/>
    <w:rsid w:val="000D1CCA"/>
    <w:rsid w:val="000D26F5"/>
    <w:rsid w:val="000E4CD1"/>
    <w:rsid w:val="000E5694"/>
    <w:rsid w:val="000F6117"/>
    <w:rsid w:val="001134C3"/>
    <w:rsid w:val="00117DF0"/>
    <w:rsid w:val="00120F0B"/>
    <w:rsid w:val="00130503"/>
    <w:rsid w:val="00142446"/>
    <w:rsid w:val="00147175"/>
    <w:rsid w:val="00156489"/>
    <w:rsid w:val="00156ACC"/>
    <w:rsid w:val="001668E5"/>
    <w:rsid w:val="00167F8F"/>
    <w:rsid w:val="00167FA1"/>
    <w:rsid w:val="0017369A"/>
    <w:rsid w:val="00180533"/>
    <w:rsid w:val="00184577"/>
    <w:rsid w:val="001A0ABC"/>
    <w:rsid w:val="001A0CD7"/>
    <w:rsid w:val="001C7059"/>
    <w:rsid w:val="001E0DE5"/>
    <w:rsid w:val="001E1528"/>
    <w:rsid w:val="001E259D"/>
    <w:rsid w:val="001E48F9"/>
    <w:rsid w:val="001F71F9"/>
    <w:rsid w:val="0020066A"/>
    <w:rsid w:val="00212408"/>
    <w:rsid w:val="00217079"/>
    <w:rsid w:val="00220B62"/>
    <w:rsid w:val="00222519"/>
    <w:rsid w:val="00235FE5"/>
    <w:rsid w:val="00237D44"/>
    <w:rsid w:val="00243768"/>
    <w:rsid w:val="00251203"/>
    <w:rsid w:val="00252634"/>
    <w:rsid w:val="0025274A"/>
    <w:rsid w:val="00265593"/>
    <w:rsid w:val="0026698B"/>
    <w:rsid w:val="002672C4"/>
    <w:rsid w:val="002711EB"/>
    <w:rsid w:val="00272FBD"/>
    <w:rsid w:val="00273553"/>
    <w:rsid w:val="002759FD"/>
    <w:rsid w:val="00287248"/>
    <w:rsid w:val="002938AB"/>
    <w:rsid w:val="002959EF"/>
    <w:rsid w:val="0029680A"/>
    <w:rsid w:val="0029729F"/>
    <w:rsid w:val="002A2719"/>
    <w:rsid w:val="002B074F"/>
    <w:rsid w:val="002C6FF2"/>
    <w:rsid w:val="002D1C49"/>
    <w:rsid w:val="002D6958"/>
    <w:rsid w:val="002F5607"/>
    <w:rsid w:val="002F5A65"/>
    <w:rsid w:val="003137FE"/>
    <w:rsid w:val="003154E6"/>
    <w:rsid w:val="00317B1D"/>
    <w:rsid w:val="00321C9E"/>
    <w:rsid w:val="00322F24"/>
    <w:rsid w:val="003264FB"/>
    <w:rsid w:val="00334967"/>
    <w:rsid w:val="003353C8"/>
    <w:rsid w:val="00337220"/>
    <w:rsid w:val="00344EE5"/>
    <w:rsid w:val="00347C28"/>
    <w:rsid w:val="00350117"/>
    <w:rsid w:val="00355B7C"/>
    <w:rsid w:val="00356DED"/>
    <w:rsid w:val="00360A6A"/>
    <w:rsid w:val="00363632"/>
    <w:rsid w:val="00372B67"/>
    <w:rsid w:val="003748A0"/>
    <w:rsid w:val="00382582"/>
    <w:rsid w:val="0038524B"/>
    <w:rsid w:val="00385790"/>
    <w:rsid w:val="0038700C"/>
    <w:rsid w:val="003914F9"/>
    <w:rsid w:val="003919AF"/>
    <w:rsid w:val="003A5A60"/>
    <w:rsid w:val="003B1D27"/>
    <w:rsid w:val="003B3162"/>
    <w:rsid w:val="003B65EE"/>
    <w:rsid w:val="003B74D3"/>
    <w:rsid w:val="003C15A1"/>
    <w:rsid w:val="003C45D3"/>
    <w:rsid w:val="003C5515"/>
    <w:rsid w:val="003D68C7"/>
    <w:rsid w:val="003D6B2D"/>
    <w:rsid w:val="003E5FF5"/>
    <w:rsid w:val="003E6FE7"/>
    <w:rsid w:val="003F6856"/>
    <w:rsid w:val="003F712E"/>
    <w:rsid w:val="004019E1"/>
    <w:rsid w:val="00403EA5"/>
    <w:rsid w:val="00410FE7"/>
    <w:rsid w:val="00414034"/>
    <w:rsid w:val="00420169"/>
    <w:rsid w:val="00423961"/>
    <w:rsid w:val="00423A3C"/>
    <w:rsid w:val="00424903"/>
    <w:rsid w:val="00426E8F"/>
    <w:rsid w:val="00431BF7"/>
    <w:rsid w:val="004331CC"/>
    <w:rsid w:val="00435A04"/>
    <w:rsid w:val="00443BFC"/>
    <w:rsid w:val="00443C05"/>
    <w:rsid w:val="00460739"/>
    <w:rsid w:val="004628D2"/>
    <w:rsid w:val="00462D9D"/>
    <w:rsid w:val="00467E17"/>
    <w:rsid w:val="004812A1"/>
    <w:rsid w:val="00482363"/>
    <w:rsid w:val="004875CE"/>
    <w:rsid w:val="00492F62"/>
    <w:rsid w:val="00493396"/>
    <w:rsid w:val="004A43CE"/>
    <w:rsid w:val="004C1151"/>
    <w:rsid w:val="004C1B4A"/>
    <w:rsid w:val="004C2F5C"/>
    <w:rsid w:val="004C5509"/>
    <w:rsid w:val="004C56C1"/>
    <w:rsid w:val="004C6DBD"/>
    <w:rsid w:val="004D3ACF"/>
    <w:rsid w:val="004D4C30"/>
    <w:rsid w:val="004D5C5C"/>
    <w:rsid w:val="004D75FE"/>
    <w:rsid w:val="004D7A0A"/>
    <w:rsid w:val="004E04FE"/>
    <w:rsid w:val="004E1D35"/>
    <w:rsid w:val="004F0F3C"/>
    <w:rsid w:val="004F3670"/>
    <w:rsid w:val="00500B31"/>
    <w:rsid w:val="0051027B"/>
    <w:rsid w:val="0052067F"/>
    <w:rsid w:val="00522F51"/>
    <w:rsid w:val="00530168"/>
    <w:rsid w:val="005334BE"/>
    <w:rsid w:val="0053524C"/>
    <w:rsid w:val="005356A2"/>
    <w:rsid w:val="00540AAB"/>
    <w:rsid w:val="005414DC"/>
    <w:rsid w:val="00556DBE"/>
    <w:rsid w:val="005631B7"/>
    <w:rsid w:val="005721C3"/>
    <w:rsid w:val="005851AE"/>
    <w:rsid w:val="0059247B"/>
    <w:rsid w:val="005A7427"/>
    <w:rsid w:val="005B4F1A"/>
    <w:rsid w:val="005B54CC"/>
    <w:rsid w:val="005B79E4"/>
    <w:rsid w:val="005E149E"/>
    <w:rsid w:val="005F16CB"/>
    <w:rsid w:val="005F2051"/>
    <w:rsid w:val="006162A6"/>
    <w:rsid w:val="006174D5"/>
    <w:rsid w:val="00635B9B"/>
    <w:rsid w:val="00650CFC"/>
    <w:rsid w:val="00661CAF"/>
    <w:rsid w:val="006724EB"/>
    <w:rsid w:val="00672A63"/>
    <w:rsid w:val="0067441A"/>
    <w:rsid w:val="006779E9"/>
    <w:rsid w:val="0068041B"/>
    <w:rsid w:val="00692816"/>
    <w:rsid w:val="00694BA5"/>
    <w:rsid w:val="00697E6F"/>
    <w:rsid w:val="006B23D4"/>
    <w:rsid w:val="006B4DA0"/>
    <w:rsid w:val="006C3FF6"/>
    <w:rsid w:val="006D08AD"/>
    <w:rsid w:val="006E419C"/>
    <w:rsid w:val="006E469D"/>
    <w:rsid w:val="006F2048"/>
    <w:rsid w:val="007009DB"/>
    <w:rsid w:val="00702BF8"/>
    <w:rsid w:val="0070538D"/>
    <w:rsid w:val="007134B2"/>
    <w:rsid w:val="0071680B"/>
    <w:rsid w:val="007175F4"/>
    <w:rsid w:val="0071785C"/>
    <w:rsid w:val="00720503"/>
    <w:rsid w:val="0072201E"/>
    <w:rsid w:val="007246A9"/>
    <w:rsid w:val="00727B8B"/>
    <w:rsid w:val="00735EE1"/>
    <w:rsid w:val="0075084B"/>
    <w:rsid w:val="0076102B"/>
    <w:rsid w:val="007669F7"/>
    <w:rsid w:val="00770B5B"/>
    <w:rsid w:val="00773509"/>
    <w:rsid w:val="00785975"/>
    <w:rsid w:val="00792FBF"/>
    <w:rsid w:val="00793906"/>
    <w:rsid w:val="007A7E2F"/>
    <w:rsid w:val="007B63AA"/>
    <w:rsid w:val="007C495F"/>
    <w:rsid w:val="007D3C7B"/>
    <w:rsid w:val="007F4DD3"/>
    <w:rsid w:val="00801BA2"/>
    <w:rsid w:val="00806088"/>
    <w:rsid w:val="008114E3"/>
    <w:rsid w:val="00820E25"/>
    <w:rsid w:val="00830066"/>
    <w:rsid w:val="00833C72"/>
    <w:rsid w:val="008363E6"/>
    <w:rsid w:val="0083645E"/>
    <w:rsid w:val="00841586"/>
    <w:rsid w:val="008430C8"/>
    <w:rsid w:val="00844E94"/>
    <w:rsid w:val="00845EC0"/>
    <w:rsid w:val="00852438"/>
    <w:rsid w:val="00853FF4"/>
    <w:rsid w:val="00855FD6"/>
    <w:rsid w:val="00864888"/>
    <w:rsid w:val="00874A83"/>
    <w:rsid w:val="00887ABF"/>
    <w:rsid w:val="00892F33"/>
    <w:rsid w:val="008947C9"/>
    <w:rsid w:val="0089530D"/>
    <w:rsid w:val="00895A2F"/>
    <w:rsid w:val="00896129"/>
    <w:rsid w:val="00896B60"/>
    <w:rsid w:val="008A0288"/>
    <w:rsid w:val="008A7EFC"/>
    <w:rsid w:val="008B296A"/>
    <w:rsid w:val="008B411A"/>
    <w:rsid w:val="008B6612"/>
    <w:rsid w:val="008C00A5"/>
    <w:rsid w:val="008C08CE"/>
    <w:rsid w:val="008D1081"/>
    <w:rsid w:val="008D78C0"/>
    <w:rsid w:val="008E628B"/>
    <w:rsid w:val="008E7171"/>
    <w:rsid w:val="008F1547"/>
    <w:rsid w:val="008F3F40"/>
    <w:rsid w:val="008F4324"/>
    <w:rsid w:val="00903C2C"/>
    <w:rsid w:val="009154B4"/>
    <w:rsid w:val="0092682A"/>
    <w:rsid w:val="00932EF1"/>
    <w:rsid w:val="00933D4F"/>
    <w:rsid w:val="00934991"/>
    <w:rsid w:val="009402BA"/>
    <w:rsid w:val="00941750"/>
    <w:rsid w:val="00942239"/>
    <w:rsid w:val="00953AF3"/>
    <w:rsid w:val="00957149"/>
    <w:rsid w:val="009622FA"/>
    <w:rsid w:val="00963D42"/>
    <w:rsid w:val="00981AA5"/>
    <w:rsid w:val="00982E66"/>
    <w:rsid w:val="00984F80"/>
    <w:rsid w:val="00994073"/>
    <w:rsid w:val="009A7B9B"/>
    <w:rsid w:val="009B09A8"/>
    <w:rsid w:val="009B0EF9"/>
    <w:rsid w:val="009B0F01"/>
    <w:rsid w:val="009B60AB"/>
    <w:rsid w:val="009C06A9"/>
    <w:rsid w:val="009C0A68"/>
    <w:rsid w:val="009C1294"/>
    <w:rsid w:val="009C5074"/>
    <w:rsid w:val="009D2AD8"/>
    <w:rsid w:val="009D3968"/>
    <w:rsid w:val="009D6709"/>
    <w:rsid w:val="009E0C58"/>
    <w:rsid w:val="009F2358"/>
    <w:rsid w:val="00A04502"/>
    <w:rsid w:val="00A137E6"/>
    <w:rsid w:val="00A154EA"/>
    <w:rsid w:val="00A21EC3"/>
    <w:rsid w:val="00A26096"/>
    <w:rsid w:val="00A267CF"/>
    <w:rsid w:val="00A36666"/>
    <w:rsid w:val="00A37196"/>
    <w:rsid w:val="00A461D9"/>
    <w:rsid w:val="00A47C2C"/>
    <w:rsid w:val="00A55A86"/>
    <w:rsid w:val="00A55DFA"/>
    <w:rsid w:val="00A62BD7"/>
    <w:rsid w:val="00A63472"/>
    <w:rsid w:val="00A63602"/>
    <w:rsid w:val="00A63D94"/>
    <w:rsid w:val="00A81BED"/>
    <w:rsid w:val="00A8330F"/>
    <w:rsid w:val="00A86132"/>
    <w:rsid w:val="00A922FE"/>
    <w:rsid w:val="00A96676"/>
    <w:rsid w:val="00A96F01"/>
    <w:rsid w:val="00AA42AA"/>
    <w:rsid w:val="00AA7545"/>
    <w:rsid w:val="00AB34F4"/>
    <w:rsid w:val="00AB4434"/>
    <w:rsid w:val="00AB6C92"/>
    <w:rsid w:val="00AB727F"/>
    <w:rsid w:val="00AC0C50"/>
    <w:rsid w:val="00AC70D3"/>
    <w:rsid w:val="00AE1D69"/>
    <w:rsid w:val="00AE6942"/>
    <w:rsid w:val="00AF2E5F"/>
    <w:rsid w:val="00B043CA"/>
    <w:rsid w:val="00B055A4"/>
    <w:rsid w:val="00B055EC"/>
    <w:rsid w:val="00B106A5"/>
    <w:rsid w:val="00B276B2"/>
    <w:rsid w:val="00B44E3B"/>
    <w:rsid w:val="00B67D73"/>
    <w:rsid w:val="00B72A7E"/>
    <w:rsid w:val="00B73997"/>
    <w:rsid w:val="00B83C7B"/>
    <w:rsid w:val="00B87BA2"/>
    <w:rsid w:val="00B94804"/>
    <w:rsid w:val="00BA24BF"/>
    <w:rsid w:val="00BA50C3"/>
    <w:rsid w:val="00BA6FF9"/>
    <w:rsid w:val="00BB3A70"/>
    <w:rsid w:val="00BB5A53"/>
    <w:rsid w:val="00BB687E"/>
    <w:rsid w:val="00BB6BF5"/>
    <w:rsid w:val="00BC2F76"/>
    <w:rsid w:val="00BC3500"/>
    <w:rsid w:val="00BC6A9D"/>
    <w:rsid w:val="00BD0139"/>
    <w:rsid w:val="00BD33A5"/>
    <w:rsid w:val="00BE1686"/>
    <w:rsid w:val="00BE2479"/>
    <w:rsid w:val="00BF3F5B"/>
    <w:rsid w:val="00C00507"/>
    <w:rsid w:val="00C0208F"/>
    <w:rsid w:val="00C07103"/>
    <w:rsid w:val="00C1086C"/>
    <w:rsid w:val="00C13EDA"/>
    <w:rsid w:val="00C14188"/>
    <w:rsid w:val="00C172CD"/>
    <w:rsid w:val="00C24B6D"/>
    <w:rsid w:val="00C26E24"/>
    <w:rsid w:val="00C3188C"/>
    <w:rsid w:val="00C31DFD"/>
    <w:rsid w:val="00C4161F"/>
    <w:rsid w:val="00C42394"/>
    <w:rsid w:val="00C43729"/>
    <w:rsid w:val="00C52DBE"/>
    <w:rsid w:val="00C55301"/>
    <w:rsid w:val="00C626C4"/>
    <w:rsid w:val="00C65A80"/>
    <w:rsid w:val="00C7193E"/>
    <w:rsid w:val="00C84629"/>
    <w:rsid w:val="00C862CF"/>
    <w:rsid w:val="00C8794E"/>
    <w:rsid w:val="00C913EE"/>
    <w:rsid w:val="00C915D3"/>
    <w:rsid w:val="00C9506B"/>
    <w:rsid w:val="00C9709D"/>
    <w:rsid w:val="00CA6FB2"/>
    <w:rsid w:val="00CD40D5"/>
    <w:rsid w:val="00CD7898"/>
    <w:rsid w:val="00CE23F0"/>
    <w:rsid w:val="00CF2F36"/>
    <w:rsid w:val="00D023D8"/>
    <w:rsid w:val="00D1747A"/>
    <w:rsid w:val="00D26925"/>
    <w:rsid w:val="00D31256"/>
    <w:rsid w:val="00D35F6C"/>
    <w:rsid w:val="00D44A28"/>
    <w:rsid w:val="00D46C88"/>
    <w:rsid w:val="00D4747D"/>
    <w:rsid w:val="00D56669"/>
    <w:rsid w:val="00D61FD7"/>
    <w:rsid w:val="00D66BF6"/>
    <w:rsid w:val="00D67D4B"/>
    <w:rsid w:val="00D72B87"/>
    <w:rsid w:val="00D77744"/>
    <w:rsid w:val="00D82E1B"/>
    <w:rsid w:val="00D8393C"/>
    <w:rsid w:val="00D8471F"/>
    <w:rsid w:val="00D97337"/>
    <w:rsid w:val="00D97E70"/>
    <w:rsid w:val="00DA0BDD"/>
    <w:rsid w:val="00DA2259"/>
    <w:rsid w:val="00DA4117"/>
    <w:rsid w:val="00DA60EB"/>
    <w:rsid w:val="00DA6D74"/>
    <w:rsid w:val="00DC078E"/>
    <w:rsid w:val="00DC1005"/>
    <w:rsid w:val="00DD29A2"/>
    <w:rsid w:val="00DD56D3"/>
    <w:rsid w:val="00DE235B"/>
    <w:rsid w:val="00DF40C5"/>
    <w:rsid w:val="00DF5573"/>
    <w:rsid w:val="00E05CF8"/>
    <w:rsid w:val="00E073B9"/>
    <w:rsid w:val="00E15BE0"/>
    <w:rsid w:val="00E168F6"/>
    <w:rsid w:val="00E23037"/>
    <w:rsid w:val="00E230D1"/>
    <w:rsid w:val="00E31C33"/>
    <w:rsid w:val="00E42AA0"/>
    <w:rsid w:val="00E44E13"/>
    <w:rsid w:val="00E461EE"/>
    <w:rsid w:val="00E5403C"/>
    <w:rsid w:val="00E57CC1"/>
    <w:rsid w:val="00E60434"/>
    <w:rsid w:val="00E67EAB"/>
    <w:rsid w:val="00E7041B"/>
    <w:rsid w:val="00E739DE"/>
    <w:rsid w:val="00E75ABE"/>
    <w:rsid w:val="00E76E9D"/>
    <w:rsid w:val="00E83A15"/>
    <w:rsid w:val="00E846B8"/>
    <w:rsid w:val="00E909AD"/>
    <w:rsid w:val="00E9125B"/>
    <w:rsid w:val="00E91885"/>
    <w:rsid w:val="00E94A64"/>
    <w:rsid w:val="00EB5269"/>
    <w:rsid w:val="00EC0624"/>
    <w:rsid w:val="00EC0822"/>
    <w:rsid w:val="00EC59B4"/>
    <w:rsid w:val="00EC6520"/>
    <w:rsid w:val="00EC7024"/>
    <w:rsid w:val="00EC7CC3"/>
    <w:rsid w:val="00ED0316"/>
    <w:rsid w:val="00EE1623"/>
    <w:rsid w:val="00EE235F"/>
    <w:rsid w:val="00EE55A6"/>
    <w:rsid w:val="00EF3145"/>
    <w:rsid w:val="00F038B4"/>
    <w:rsid w:val="00F23030"/>
    <w:rsid w:val="00F23615"/>
    <w:rsid w:val="00F2399C"/>
    <w:rsid w:val="00F44F2C"/>
    <w:rsid w:val="00F54B43"/>
    <w:rsid w:val="00F54EFA"/>
    <w:rsid w:val="00F576AC"/>
    <w:rsid w:val="00F62A65"/>
    <w:rsid w:val="00F67CAA"/>
    <w:rsid w:val="00F75E9E"/>
    <w:rsid w:val="00F86D79"/>
    <w:rsid w:val="00F90C46"/>
    <w:rsid w:val="00F934FF"/>
    <w:rsid w:val="00F9485B"/>
    <w:rsid w:val="00F9539B"/>
    <w:rsid w:val="00F979EE"/>
    <w:rsid w:val="00F97F02"/>
    <w:rsid w:val="00FA5B4B"/>
    <w:rsid w:val="00FB6C8C"/>
    <w:rsid w:val="00FC33EB"/>
    <w:rsid w:val="00FC3CDE"/>
    <w:rsid w:val="00FD76E4"/>
    <w:rsid w:val="00FE46AE"/>
    <w:rsid w:val="00FE7441"/>
    <w:rsid w:val="00FF20BC"/>
    <w:rsid w:val="00FF4B5E"/>
    <w:rsid w:val="00FF59CA"/>
    <w:rsid w:val="00FF5E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c300,#e1de00,#f4f2b2"/>
    </o:shapedefaults>
    <o:shapelayout v:ext="edit">
      <o:idmap v:ext="edit" data="1"/>
    </o:shapelayout>
  </w:shapeDefaults>
  <w:decimalSymbol w:val=","/>
  <w:listSeparator w:val=";"/>
  <w14:defaultImageDpi w14:val="300"/>
  <w15:chartTrackingRefBased/>
  <w15:docId w15:val="{3D8B2AF0-7A93-4236-9DCF-5DAAC5B3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2CA"/>
    <w:rPr>
      <w:rFonts w:ascii="Times New Roman" w:eastAsia="Times New Roman" w:hAnsi="Times New Roman"/>
      <w:sz w:val="24"/>
      <w:szCs w:val="24"/>
      <w:lang w:val="ro-RO"/>
    </w:rPr>
  </w:style>
  <w:style w:type="paragraph" w:styleId="Heading2">
    <w:name w:val="heading 2"/>
    <w:basedOn w:val="Normal"/>
    <w:next w:val="Normal"/>
    <w:link w:val="Heading2Char"/>
    <w:qFormat/>
    <w:rsid w:val="00EC7CC3"/>
    <w:pPr>
      <w:keepNext/>
      <w:spacing w:before="240" w:after="60"/>
      <w:outlineLvl w:val="1"/>
    </w:pPr>
    <w:rPr>
      <w:rFonts w:ascii="Calibri" w:eastAsia="MS Gothic" w:hAnsi="Calibri"/>
      <w:b/>
      <w:bCs/>
      <w:i/>
      <w:iCs/>
      <w:sz w:val="28"/>
      <w:szCs w:val="28"/>
    </w:rPr>
  </w:style>
  <w:style w:type="paragraph" w:styleId="Heading3">
    <w:name w:val="heading 3"/>
    <w:basedOn w:val="Normal"/>
    <w:link w:val="Heading3Char"/>
    <w:uiPriority w:val="9"/>
    <w:qFormat/>
    <w:rsid w:val="007134B2"/>
    <w:pPr>
      <w:spacing w:before="100" w:beforeAutospacing="1" w:after="100" w:afterAutospacing="1"/>
      <w:outlineLvl w:val="2"/>
    </w:pPr>
    <w:rPr>
      <w:rFonts w:ascii="Times" w:eastAsia="Cambria"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847D60"/>
    <w:pPr>
      <w:tabs>
        <w:tab w:val="left" w:pos="320"/>
      </w:tabs>
      <w:spacing w:line="260" w:lineRule="exact"/>
    </w:pPr>
    <w:rPr>
      <w:szCs w:val="24"/>
    </w:rPr>
  </w:style>
  <w:style w:type="character" w:styleId="Strong">
    <w:name w:val="Strong"/>
    <w:uiPriority w:val="22"/>
    <w:qFormat/>
    <w:rsid w:val="0005783F"/>
    <w:rPr>
      <w:b/>
      <w:bCs/>
    </w:rPr>
  </w:style>
  <w:style w:type="character" w:customStyle="1" w:styleId="BalloonTextChar">
    <w:name w:val="Balloon Text Char"/>
    <w:link w:val="BalloonText"/>
    <w:uiPriority w:val="99"/>
    <w:semiHidden/>
    <w:rsid w:val="0005783F"/>
    <w:rPr>
      <w:rFonts w:ascii="Lucida Grande" w:eastAsia="Times New Roman" w:hAnsi="Lucida Grande" w:cs="Lucida Grande"/>
      <w:sz w:val="18"/>
      <w:szCs w:val="18"/>
      <w:lang w:val="ro-RO"/>
    </w:rPr>
  </w:style>
  <w:style w:type="paragraph" w:styleId="BalloonText">
    <w:name w:val="Balloon Text"/>
    <w:basedOn w:val="Normal"/>
    <w:link w:val="BalloonTextChar"/>
    <w:uiPriority w:val="99"/>
    <w:semiHidden/>
    <w:unhideWhenUsed/>
    <w:rsid w:val="0005783F"/>
    <w:rPr>
      <w:rFonts w:ascii="Lucida Grande" w:hAnsi="Lucida Grande"/>
      <w:sz w:val="18"/>
      <w:szCs w:val="18"/>
      <w:lang w:eastAsia="x-none"/>
    </w:rPr>
  </w:style>
  <w:style w:type="table" w:styleId="TableGrid">
    <w:name w:val="Table Grid"/>
    <w:basedOn w:val="TableNormal"/>
    <w:uiPriority w:val="59"/>
    <w:rsid w:val="00B82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F2AA8"/>
    <w:pPr>
      <w:tabs>
        <w:tab w:val="center" w:pos="4320"/>
        <w:tab w:val="right" w:pos="8640"/>
      </w:tabs>
    </w:pPr>
    <w:rPr>
      <w:rFonts w:ascii="Cambria" w:eastAsia="Cambria" w:hAnsi="Cambria"/>
      <w:lang w:val="en-US"/>
    </w:rPr>
  </w:style>
  <w:style w:type="paragraph" w:customStyle="1" w:styleId="Titlu">
    <w:name w:val="Titlu"/>
    <w:basedOn w:val="Textgeneral"/>
    <w:qFormat/>
    <w:rsid w:val="001F3486"/>
    <w:pPr>
      <w:spacing w:line="760" w:lineRule="exact"/>
    </w:pPr>
    <w:rPr>
      <w:color w:val="E72800"/>
      <w:spacing w:val="-40"/>
      <w:sz w:val="72"/>
    </w:rPr>
  </w:style>
  <w:style w:type="character" w:customStyle="1" w:styleId="HeaderChar">
    <w:name w:val="Header Char"/>
    <w:basedOn w:val="DefaultParagraphFont"/>
    <w:link w:val="Header"/>
    <w:rsid w:val="001F2AA8"/>
  </w:style>
  <w:style w:type="paragraph" w:styleId="Footer">
    <w:name w:val="footer"/>
    <w:basedOn w:val="Normal"/>
    <w:link w:val="FooterChar"/>
    <w:rsid w:val="001F2AA8"/>
    <w:pPr>
      <w:tabs>
        <w:tab w:val="center" w:pos="4320"/>
        <w:tab w:val="right" w:pos="8640"/>
      </w:tabs>
    </w:pPr>
    <w:rPr>
      <w:rFonts w:ascii="Cambria" w:eastAsia="Cambria" w:hAnsi="Cambria"/>
      <w:lang w:val="en-US"/>
    </w:rPr>
  </w:style>
  <w:style w:type="character" w:customStyle="1" w:styleId="FooterChar">
    <w:name w:val="Footer Char"/>
    <w:basedOn w:val="DefaultParagraphFont"/>
    <w:link w:val="Footer"/>
    <w:rsid w:val="001F2AA8"/>
  </w:style>
  <w:style w:type="character" w:styleId="PageNumber">
    <w:name w:val="page number"/>
    <w:basedOn w:val="DefaultParagraphFont"/>
    <w:rsid w:val="00060853"/>
  </w:style>
  <w:style w:type="paragraph" w:customStyle="1" w:styleId="coloanastanga">
    <w:name w:val="coloana stanga"/>
    <w:basedOn w:val="Normal"/>
    <w:qFormat/>
    <w:rsid w:val="00932F31"/>
    <w:pPr>
      <w:tabs>
        <w:tab w:val="left" w:pos="320"/>
      </w:tabs>
      <w:spacing w:line="260" w:lineRule="exact"/>
    </w:pPr>
    <w:rPr>
      <w:rFonts w:ascii="Calibri" w:eastAsia="Cambria" w:hAnsi="Calibri"/>
      <w:i/>
      <w:sz w:val="20"/>
    </w:rPr>
  </w:style>
  <w:style w:type="character" w:customStyle="1" w:styleId="hps">
    <w:name w:val="hps"/>
    <w:basedOn w:val="DefaultParagraphFont"/>
    <w:rsid w:val="00B95614"/>
  </w:style>
  <w:style w:type="paragraph" w:customStyle="1" w:styleId="intertitlucoloanastanga">
    <w:name w:val="intertitlu coloana stanga"/>
    <w:basedOn w:val="coloanastanga"/>
    <w:qFormat/>
    <w:rsid w:val="001F3486"/>
    <w:rPr>
      <w:i w:val="0"/>
      <w:caps/>
      <w:color w:val="00490F"/>
      <w:spacing w:val="40"/>
    </w:rPr>
  </w:style>
  <w:style w:type="paragraph" w:customStyle="1" w:styleId="bulletscoloanastanga">
    <w:name w:val="bullets coloana stanga"/>
    <w:basedOn w:val="coloanastanga"/>
    <w:qFormat/>
    <w:rsid w:val="006C2FE5"/>
    <w:pPr>
      <w:numPr>
        <w:numId w:val="2"/>
      </w:numPr>
      <w:jc w:val="both"/>
    </w:pPr>
    <w:rPr>
      <w:i w:val="0"/>
    </w:rPr>
  </w:style>
  <w:style w:type="paragraph" w:customStyle="1" w:styleId="pret">
    <w:name w:val="pret"/>
    <w:basedOn w:val="coloanastanga"/>
    <w:qFormat/>
    <w:rsid w:val="001F3486"/>
    <w:pPr>
      <w:spacing w:line="640" w:lineRule="exact"/>
    </w:pPr>
    <w:rPr>
      <w:b/>
      <w:i w:val="0"/>
      <w:color w:val="00490F"/>
      <w:spacing w:val="-14"/>
      <w:sz w:val="56"/>
    </w:rPr>
  </w:style>
  <w:style w:type="paragraph" w:customStyle="1" w:styleId="Intertitlutextlung">
    <w:name w:val="Intertitlu text lung"/>
    <w:basedOn w:val="Textgeneral"/>
    <w:qFormat/>
    <w:rsid w:val="00C862CF"/>
    <w:pPr>
      <w:numPr>
        <w:numId w:val="7"/>
      </w:numPr>
    </w:pPr>
    <w:rPr>
      <w:b/>
      <w:color w:val="E72800"/>
    </w:rPr>
  </w:style>
  <w:style w:type="paragraph" w:customStyle="1" w:styleId="Subtitlutextlung">
    <w:name w:val="Subtitlu text lung"/>
    <w:basedOn w:val="Textgeneral"/>
    <w:qFormat/>
    <w:rsid w:val="001F3486"/>
    <w:pPr>
      <w:pBdr>
        <w:top w:val="single" w:sz="4" w:space="0" w:color="auto"/>
      </w:pBdr>
      <w:spacing w:after="480" w:line="400" w:lineRule="exact"/>
      <w:ind w:left="318" w:hanging="318"/>
    </w:pPr>
    <w:rPr>
      <w:b/>
      <w:color w:val="00490F"/>
      <w:spacing w:val="-4"/>
      <w:sz w:val="36"/>
    </w:rPr>
  </w:style>
  <w:style w:type="paragraph" w:customStyle="1" w:styleId="seniorvoyageintitlu">
    <w:name w:val="senior voyage in titlu"/>
    <w:basedOn w:val="Textgeneral"/>
    <w:qFormat/>
    <w:rsid w:val="00AA4492"/>
    <w:pPr>
      <w:spacing w:after="120"/>
    </w:pPr>
    <w:rPr>
      <w:caps/>
      <w:spacing w:val="20"/>
    </w:rPr>
  </w:style>
  <w:style w:type="paragraph" w:customStyle="1" w:styleId="Titluhotel">
    <w:name w:val="Titlu hotel"/>
    <w:basedOn w:val="Titlu"/>
    <w:qFormat/>
    <w:rsid w:val="00AF1BD1"/>
    <w:pPr>
      <w:ind w:left="-23"/>
    </w:pPr>
    <w:rPr>
      <w:noProof/>
      <w:spacing w:val="-20"/>
      <w:sz w:val="48"/>
    </w:rPr>
  </w:style>
  <w:style w:type="character" w:styleId="Hyperlink">
    <w:name w:val="Hyperlink"/>
    <w:rsid w:val="00EA67B9"/>
    <w:rPr>
      <w:color w:val="0000FF"/>
      <w:u w:val="single"/>
    </w:rPr>
  </w:style>
  <w:style w:type="character" w:customStyle="1" w:styleId="hascaption">
    <w:name w:val="hascaption"/>
    <w:rsid w:val="00C65A80"/>
  </w:style>
  <w:style w:type="character" w:styleId="Emphasis">
    <w:name w:val="Emphasis"/>
    <w:uiPriority w:val="20"/>
    <w:qFormat/>
    <w:rsid w:val="00844E94"/>
    <w:rPr>
      <w:i/>
      <w:iCs/>
    </w:rPr>
  </w:style>
  <w:style w:type="character" w:customStyle="1" w:styleId="hint">
    <w:name w:val="hint"/>
    <w:rsid w:val="00C43729"/>
  </w:style>
  <w:style w:type="character" w:customStyle="1" w:styleId="Heading3Char">
    <w:name w:val="Heading 3 Char"/>
    <w:link w:val="Heading3"/>
    <w:uiPriority w:val="9"/>
    <w:rsid w:val="007134B2"/>
    <w:rPr>
      <w:rFonts w:ascii="Times" w:hAnsi="Times"/>
      <w:b/>
      <w:bCs/>
      <w:sz w:val="27"/>
      <w:szCs w:val="27"/>
    </w:rPr>
  </w:style>
  <w:style w:type="character" w:customStyle="1" w:styleId="apple-converted-space">
    <w:name w:val="apple-converted-space"/>
    <w:rsid w:val="009B0F01"/>
  </w:style>
  <w:style w:type="character" w:customStyle="1" w:styleId="Heading2Char">
    <w:name w:val="Heading 2 Char"/>
    <w:link w:val="Heading2"/>
    <w:rsid w:val="00EC7CC3"/>
    <w:rPr>
      <w:rFonts w:ascii="Calibri" w:eastAsia="MS Gothic" w:hAnsi="Calibri" w:cs="Times New Roman"/>
      <w:b/>
      <w:bCs/>
      <w:i/>
      <w:iCs/>
      <w:sz w:val="28"/>
      <w:szCs w:val="28"/>
      <w:lang w:val="ro-RO"/>
    </w:rPr>
  </w:style>
  <w:style w:type="paragraph" w:styleId="ListParagraph">
    <w:name w:val="List Paragraph"/>
    <w:basedOn w:val="Normal"/>
    <w:qFormat/>
    <w:rsid w:val="00E31C33"/>
    <w:pPr>
      <w:ind w:left="720"/>
    </w:pPr>
  </w:style>
  <w:style w:type="paragraph" w:customStyle="1" w:styleId="textblack12">
    <w:name w:val="text_black_12"/>
    <w:basedOn w:val="Normal"/>
    <w:rsid w:val="00E31C33"/>
    <w:pPr>
      <w:spacing w:before="100" w:beforeAutospacing="1" w:after="100" w:afterAutospacing="1"/>
    </w:pPr>
    <w:rPr>
      <w:rFonts w:ascii="Arial" w:hAnsi="Arial" w:cs="Arial"/>
      <w:noProof/>
      <w:color w:val="000000"/>
      <w:sz w:val="18"/>
      <w:szCs w:val="18"/>
    </w:rPr>
  </w:style>
  <w:style w:type="paragraph" w:customStyle="1" w:styleId="WW-Textbody">
    <w:name w:val="WW-Text body"/>
    <w:basedOn w:val="Normal"/>
    <w:rsid w:val="00E31C33"/>
    <w:pPr>
      <w:widowControl w:val="0"/>
      <w:suppressAutoHyphens/>
    </w:pPr>
    <w:rPr>
      <w:noProof/>
      <w:szCs w:val="20"/>
    </w:rPr>
  </w:style>
  <w:style w:type="paragraph" w:styleId="BodyText3">
    <w:name w:val="Body Text 3"/>
    <w:basedOn w:val="Normal"/>
    <w:link w:val="BodyText3Char"/>
    <w:rsid w:val="00E31C33"/>
    <w:pPr>
      <w:framePr w:hSpace="180" w:wrap="around" w:vAnchor="page" w:hAnchor="margin" w:y="1801"/>
      <w:jc w:val="both"/>
    </w:pPr>
    <w:rPr>
      <w:rFonts w:ascii="Arial" w:hAnsi="Arial" w:cs="Arial"/>
      <w:noProof/>
      <w:sz w:val="18"/>
    </w:rPr>
  </w:style>
  <w:style w:type="character" w:customStyle="1" w:styleId="BodyText3Char">
    <w:name w:val="Body Text 3 Char"/>
    <w:link w:val="BodyText3"/>
    <w:rsid w:val="00E31C33"/>
    <w:rPr>
      <w:rFonts w:ascii="Arial" w:eastAsia="Times New Roman" w:hAnsi="Arial" w:cs="Arial"/>
      <w:noProof/>
      <w:sz w:val="18"/>
      <w:szCs w:val="24"/>
      <w:lang w:val="ro-RO"/>
    </w:rPr>
  </w:style>
  <w:style w:type="character" w:customStyle="1" w:styleId="linkmaro1">
    <w:name w:val="linkmaro1"/>
    <w:rsid w:val="00E31C33"/>
    <w:rPr>
      <w:rFonts w:ascii="Arial" w:hAnsi="Arial" w:cs="Arial" w:hint="default"/>
      <w:b w:val="0"/>
      <w:bCs w:val="0"/>
      <w:i w:val="0"/>
      <w:iCs w:val="0"/>
      <w:strike w:val="0"/>
      <w:dstrike w:val="0"/>
      <w:color w:val="666666"/>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308">
      <w:bodyDiv w:val="1"/>
      <w:marLeft w:val="0"/>
      <w:marRight w:val="0"/>
      <w:marTop w:val="0"/>
      <w:marBottom w:val="0"/>
      <w:divBdr>
        <w:top w:val="none" w:sz="0" w:space="0" w:color="auto"/>
        <w:left w:val="none" w:sz="0" w:space="0" w:color="auto"/>
        <w:bottom w:val="none" w:sz="0" w:space="0" w:color="auto"/>
        <w:right w:val="none" w:sz="0" w:space="0" w:color="auto"/>
      </w:divBdr>
    </w:div>
    <w:div w:id="26029438">
      <w:bodyDiv w:val="1"/>
      <w:marLeft w:val="0"/>
      <w:marRight w:val="0"/>
      <w:marTop w:val="0"/>
      <w:marBottom w:val="0"/>
      <w:divBdr>
        <w:top w:val="none" w:sz="0" w:space="0" w:color="auto"/>
        <w:left w:val="none" w:sz="0" w:space="0" w:color="auto"/>
        <w:bottom w:val="none" w:sz="0" w:space="0" w:color="auto"/>
        <w:right w:val="none" w:sz="0" w:space="0" w:color="auto"/>
      </w:divBdr>
      <w:divsChild>
        <w:div w:id="526454027">
          <w:marLeft w:val="0"/>
          <w:marRight w:val="0"/>
          <w:marTop w:val="0"/>
          <w:marBottom w:val="0"/>
          <w:divBdr>
            <w:top w:val="none" w:sz="0" w:space="0" w:color="auto"/>
            <w:left w:val="none" w:sz="0" w:space="0" w:color="auto"/>
            <w:bottom w:val="none" w:sz="0" w:space="0" w:color="auto"/>
            <w:right w:val="none" w:sz="0" w:space="0" w:color="auto"/>
          </w:divBdr>
        </w:div>
        <w:div w:id="1654987348">
          <w:marLeft w:val="0"/>
          <w:marRight w:val="0"/>
          <w:marTop w:val="0"/>
          <w:marBottom w:val="0"/>
          <w:divBdr>
            <w:top w:val="none" w:sz="0" w:space="0" w:color="auto"/>
            <w:left w:val="none" w:sz="0" w:space="0" w:color="auto"/>
            <w:bottom w:val="none" w:sz="0" w:space="0" w:color="auto"/>
            <w:right w:val="none" w:sz="0" w:space="0" w:color="auto"/>
          </w:divBdr>
        </w:div>
        <w:div w:id="1842430253">
          <w:marLeft w:val="0"/>
          <w:marRight w:val="0"/>
          <w:marTop w:val="0"/>
          <w:marBottom w:val="0"/>
          <w:divBdr>
            <w:top w:val="none" w:sz="0" w:space="0" w:color="auto"/>
            <w:left w:val="none" w:sz="0" w:space="0" w:color="auto"/>
            <w:bottom w:val="none" w:sz="0" w:space="0" w:color="auto"/>
            <w:right w:val="none" w:sz="0" w:space="0" w:color="auto"/>
          </w:divBdr>
        </w:div>
      </w:divsChild>
    </w:div>
    <w:div w:id="50622015">
      <w:bodyDiv w:val="1"/>
      <w:marLeft w:val="0"/>
      <w:marRight w:val="0"/>
      <w:marTop w:val="0"/>
      <w:marBottom w:val="0"/>
      <w:divBdr>
        <w:top w:val="none" w:sz="0" w:space="0" w:color="auto"/>
        <w:left w:val="none" w:sz="0" w:space="0" w:color="auto"/>
        <w:bottom w:val="none" w:sz="0" w:space="0" w:color="auto"/>
        <w:right w:val="none" w:sz="0" w:space="0" w:color="auto"/>
      </w:divBdr>
      <w:divsChild>
        <w:div w:id="172764176">
          <w:marLeft w:val="0"/>
          <w:marRight w:val="0"/>
          <w:marTop w:val="0"/>
          <w:marBottom w:val="0"/>
          <w:divBdr>
            <w:top w:val="none" w:sz="0" w:space="0" w:color="auto"/>
            <w:left w:val="none" w:sz="0" w:space="0" w:color="auto"/>
            <w:bottom w:val="none" w:sz="0" w:space="0" w:color="auto"/>
            <w:right w:val="none" w:sz="0" w:space="0" w:color="auto"/>
          </w:divBdr>
        </w:div>
        <w:div w:id="258218921">
          <w:marLeft w:val="0"/>
          <w:marRight w:val="0"/>
          <w:marTop w:val="0"/>
          <w:marBottom w:val="0"/>
          <w:divBdr>
            <w:top w:val="none" w:sz="0" w:space="0" w:color="auto"/>
            <w:left w:val="none" w:sz="0" w:space="0" w:color="auto"/>
            <w:bottom w:val="none" w:sz="0" w:space="0" w:color="auto"/>
            <w:right w:val="none" w:sz="0" w:space="0" w:color="auto"/>
          </w:divBdr>
        </w:div>
        <w:div w:id="578901078">
          <w:marLeft w:val="0"/>
          <w:marRight w:val="0"/>
          <w:marTop w:val="0"/>
          <w:marBottom w:val="0"/>
          <w:divBdr>
            <w:top w:val="none" w:sz="0" w:space="0" w:color="auto"/>
            <w:left w:val="none" w:sz="0" w:space="0" w:color="auto"/>
            <w:bottom w:val="none" w:sz="0" w:space="0" w:color="auto"/>
            <w:right w:val="none" w:sz="0" w:space="0" w:color="auto"/>
          </w:divBdr>
        </w:div>
      </w:divsChild>
    </w:div>
    <w:div w:id="52241717">
      <w:bodyDiv w:val="1"/>
      <w:marLeft w:val="0"/>
      <w:marRight w:val="0"/>
      <w:marTop w:val="0"/>
      <w:marBottom w:val="0"/>
      <w:divBdr>
        <w:top w:val="none" w:sz="0" w:space="0" w:color="auto"/>
        <w:left w:val="none" w:sz="0" w:space="0" w:color="auto"/>
        <w:bottom w:val="none" w:sz="0" w:space="0" w:color="auto"/>
        <w:right w:val="none" w:sz="0" w:space="0" w:color="auto"/>
      </w:divBdr>
      <w:divsChild>
        <w:div w:id="694968726">
          <w:marLeft w:val="0"/>
          <w:marRight w:val="0"/>
          <w:marTop w:val="0"/>
          <w:marBottom w:val="0"/>
          <w:divBdr>
            <w:top w:val="none" w:sz="0" w:space="0" w:color="auto"/>
            <w:left w:val="none" w:sz="0" w:space="0" w:color="auto"/>
            <w:bottom w:val="none" w:sz="0" w:space="0" w:color="auto"/>
            <w:right w:val="none" w:sz="0" w:space="0" w:color="auto"/>
          </w:divBdr>
        </w:div>
        <w:div w:id="1252353300">
          <w:marLeft w:val="0"/>
          <w:marRight w:val="0"/>
          <w:marTop w:val="0"/>
          <w:marBottom w:val="0"/>
          <w:divBdr>
            <w:top w:val="none" w:sz="0" w:space="0" w:color="auto"/>
            <w:left w:val="none" w:sz="0" w:space="0" w:color="auto"/>
            <w:bottom w:val="none" w:sz="0" w:space="0" w:color="auto"/>
            <w:right w:val="none" w:sz="0" w:space="0" w:color="auto"/>
          </w:divBdr>
        </w:div>
        <w:div w:id="1255823729">
          <w:marLeft w:val="0"/>
          <w:marRight w:val="0"/>
          <w:marTop w:val="0"/>
          <w:marBottom w:val="0"/>
          <w:divBdr>
            <w:top w:val="none" w:sz="0" w:space="0" w:color="auto"/>
            <w:left w:val="none" w:sz="0" w:space="0" w:color="auto"/>
            <w:bottom w:val="none" w:sz="0" w:space="0" w:color="auto"/>
            <w:right w:val="none" w:sz="0" w:space="0" w:color="auto"/>
          </w:divBdr>
        </w:div>
        <w:div w:id="1586570526">
          <w:marLeft w:val="0"/>
          <w:marRight w:val="0"/>
          <w:marTop w:val="0"/>
          <w:marBottom w:val="0"/>
          <w:divBdr>
            <w:top w:val="none" w:sz="0" w:space="0" w:color="auto"/>
            <w:left w:val="none" w:sz="0" w:space="0" w:color="auto"/>
            <w:bottom w:val="none" w:sz="0" w:space="0" w:color="auto"/>
            <w:right w:val="none" w:sz="0" w:space="0" w:color="auto"/>
          </w:divBdr>
        </w:div>
        <w:div w:id="1791775167">
          <w:marLeft w:val="0"/>
          <w:marRight w:val="0"/>
          <w:marTop w:val="0"/>
          <w:marBottom w:val="0"/>
          <w:divBdr>
            <w:top w:val="none" w:sz="0" w:space="0" w:color="auto"/>
            <w:left w:val="none" w:sz="0" w:space="0" w:color="auto"/>
            <w:bottom w:val="none" w:sz="0" w:space="0" w:color="auto"/>
            <w:right w:val="none" w:sz="0" w:space="0" w:color="auto"/>
          </w:divBdr>
        </w:div>
      </w:divsChild>
    </w:div>
    <w:div w:id="318194814">
      <w:bodyDiv w:val="1"/>
      <w:marLeft w:val="0"/>
      <w:marRight w:val="0"/>
      <w:marTop w:val="0"/>
      <w:marBottom w:val="0"/>
      <w:divBdr>
        <w:top w:val="none" w:sz="0" w:space="0" w:color="auto"/>
        <w:left w:val="none" w:sz="0" w:space="0" w:color="auto"/>
        <w:bottom w:val="none" w:sz="0" w:space="0" w:color="auto"/>
        <w:right w:val="none" w:sz="0" w:space="0" w:color="auto"/>
      </w:divBdr>
      <w:divsChild>
        <w:div w:id="582833228">
          <w:marLeft w:val="0"/>
          <w:marRight w:val="0"/>
          <w:marTop w:val="0"/>
          <w:marBottom w:val="0"/>
          <w:divBdr>
            <w:top w:val="none" w:sz="0" w:space="0" w:color="auto"/>
            <w:left w:val="none" w:sz="0" w:space="0" w:color="auto"/>
            <w:bottom w:val="none" w:sz="0" w:space="0" w:color="auto"/>
            <w:right w:val="none" w:sz="0" w:space="0" w:color="auto"/>
          </w:divBdr>
        </w:div>
        <w:div w:id="1558466563">
          <w:marLeft w:val="0"/>
          <w:marRight w:val="0"/>
          <w:marTop w:val="0"/>
          <w:marBottom w:val="0"/>
          <w:divBdr>
            <w:top w:val="none" w:sz="0" w:space="0" w:color="auto"/>
            <w:left w:val="none" w:sz="0" w:space="0" w:color="auto"/>
            <w:bottom w:val="none" w:sz="0" w:space="0" w:color="auto"/>
            <w:right w:val="none" w:sz="0" w:space="0" w:color="auto"/>
          </w:divBdr>
        </w:div>
      </w:divsChild>
    </w:div>
    <w:div w:id="383406282">
      <w:bodyDiv w:val="1"/>
      <w:marLeft w:val="0"/>
      <w:marRight w:val="0"/>
      <w:marTop w:val="0"/>
      <w:marBottom w:val="0"/>
      <w:divBdr>
        <w:top w:val="none" w:sz="0" w:space="0" w:color="auto"/>
        <w:left w:val="none" w:sz="0" w:space="0" w:color="auto"/>
        <w:bottom w:val="none" w:sz="0" w:space="0" w:color="auto"/>
        <w:right w:val="none" w:sz="0" w:space="0" w:color="auto"/>
      </w:divBdr>
      <w:divsChild>
        <w:div w:id="1035620885">
          <w:marLeft w:val="0"/>
          <w:marRight w:val="0"/>
          <w:marTop w:val="0"/>
          <w:marBottom w:val="0"/>
          <w:divBdr>
            <w:top w:val="none" w:sz="0" w:space="0" w:color="auto"/>
            <w:left w:val="none" w:sz="0" w:space="0" w:color="auto"/>
            <w:bottom w:val="none" w:sz="0" w:space="0" w:color="auto"/>
            <w:right w:val="none" w:sz="0" w:space="0" w:color="auto"/>
          </w:divBdr>
        </w:div>
      </w:divsChild>
    </w:div>
    <w:div w:id="538906474">
      <w:bodyDiv w:val="1"/>
      <w:marLeft w:val="0"/>
      <w:marRight w:val="0"/>
      <w:marTop w:val="0"/>
      <w:marBottom w:val="0"/>
      <w:divBdr>
        <w:top w:val="none" w:sz="0" w:space="0" w:color="auto"/>
        <w:left w:val="none" w:sz="0" w:space="0" w:color="auto"/>
        <w:bottom w:val="none" w:sz="0" w:space="0" w:color="auto"/>
        <w:right w:val="none" w:sz="0" w:space="0" w:color="auto"/>
      </w:divBdr>
    </w:div>
    <w:div w:id="547451641">
      <w:bodyDiv w:val="1"/>
      <w:marLeft w:val="0"/>
      <w:marRight w:val="0"/>
      <w:marTop w:val="0"/>
      <w:marBottom w:val="0"/>
      <w:divBdr>
        <w:top w:val="none" w:sz="0" w:space="0" w:color="auto"/>
        <w:left w:val="none" w:sz="0" w:space="0" w:color="auto"/>
        <w:bottom w:val="none" w:sz="0" w:space="0" w:color="auto"/>
        <w:right w:val="none" w:sz="0" w:space="0" w:color="auto"/>
      </w:divBdr>
    </w:div>
    <w:div w:id="572161640">
      <w:bodyDiv w:val="1"/>
      <w:marLeft w:val="0"/>
      <w:marRight w:val="0"/>
      <w:marTop w:val="0"/>
      <w:marBottom w:val="0"/>
      <w:divBdr>
        <w:top w:val="none" w:sz="0" w:space="0" w:color="auto"/>
        <w:left w:val="none" w:sz="0" w:space="0" w:color="auto"/>
        <w:bottom w:val="none" w:sz="0" w:space="0" w:color="auto"/>
        <w:right w:val="none" w:sz="0" w:space="0" w:color="auto"/>
      </w:divBdr>
      <w:divsChild>
        <w:div w:id="1374504849">
          <w:marLeft w:val="0"/>
          <w:marRight w:val="0"/>
          <w:marTop w:val="0"/>
          <w:marBottom w:val="0"/>
          <w:divBdr>
            <w:top w:val="none" w:sz="0" w:space="0" w:color="auto"/>
            <w:left w:val="none" w:sz="0" w:space="0" w:color="auto"/>
            <w:bottom w:val="none" w:sz="0" w:space="0" w:color="auto"/>
            <w:right w:val="none" w:sz="0" w:space="0" w:color="auto"/>
          </w:divBdr>
        </w:div>
      </w:divsChild>
    </w:div>
    <w:div w:id="584807448">
      <w:bodyDiv w:val="1"/>
      <w:marLeft w:val="0"/>
      <w:marRight w:val="0"/>
      <w:marTop w:val="0"/>
      <w:marBottom w:val="0"/>
      <w:divBdr>
        <w:top w:val="none" w:sz="0" w:space="0" w:color="auto"/>
        <w:left w:val="none" w:sz="0" w:space="0" w:color="auto"/>
        <w:bottom w:val="none" w:sz="0" w:space="0" w:color="auto"/>
        <w:right w:val="none" w:sz="0" w:space="0" w:color="auto"/>
      </w:divBdr>
      <w:divsChild>
        <w:div w:id="372654522">
          <w:marLeft w:val="0"/>
          <w:marRight w:val="0"/>
          <w:marTop w:val="0"/>
          <w:marBottom w:val="0"/>
          <w:divBdr>
            <w:top w:val="none" w:sz="0" w:space="0" w:color="auto"/>
            <w:left w:val="none" w:sz="0" w:space="0" w:color="auto"/>
            <w:bottom w:val="none" w:sz="0" w:space="0" w:color="auto"/>
            <w:right w:val="none" w:sz="0" w:space="0" w:color="auto"/>
          </w:divBdr>
        </w:div>
      </w:divsChild>
    </w:div>
    <w:div w:id="665477959">
      <w:bodyDiv w:val="1"/>
      <w:marLeft w:val="0"/>
      <w:marRight w:val="0"/>
      <w:marTop w:val="0"/>
      <w:marBottom w:val="0"/>
      <w:divBdr>
        <w:top w:val="none" w:sz="0" w:space="0" w:color="auto"/>
        <w:left w:val="none" w:sz="0" w:space="0" w:color="auto"/>
        <w:bottom w:val="none" w:sz="0" w:space="0" w:color="auto"/>
        <w:right w:val="none" w:sz="0" w:space="0" w:color="auto"/>
      </w:divBdr>
    </w:div>
    <w:div w:id="787820032">
      <w:bodyDiv w:val="1"/>
      <w:marLeft w:val="0"/>
      <w:marRight w:val="0"/>
      <w:marTop w:val="0"/>
      <w:marBottom w:val="0"/>
      <w:divBdr>
        <w:top w:val="none" w:sz="0" w:space="0" w:color="auto"/>
        <w:left w:val="none" w:sz="0" w:space="0" w:color="auto"/>
        <w:bottom w:val="none" w:sz="0" w:space="0" w:color="auto"/>
        <w:right w:val="none" w:sz="0" w:space="0" w:color="auto"/>
      </w:divBdr>
    </w:div>
    <w:div w:id="855729449">
      <w:bodyDiv w:val="1"/>
      <w:marLeft w:val="0"/>
      <w:marRight w:val="0"/>
      <w:marTop w:val="0"/>
      <w:marBottom w:val="0"/>
      <w:divBdr>
        <w:top w:val="none" w:sz="0" w:space="0" w:color="auto"/>
        <w:left w:val="none" w:sz="0" w:space="0" w:color="auto"/>
        <w:bottom w:val="none" w:sz="0" w:space="0" w:color="auto"/>
        <w:right w:val="none" w:sz="0" w:space="0" w:color="auto"/>
      </w:divBdr>
      <w:divsChild>
        <w:div w:id="1667052562">
          <w:marLeft w:val="0"/>
          <w:marRight w:val="0"/>
          <w:marTop w:val="0"/>
          <w:marBottom w:val="0"/>
          <w:divBdr>
            <w:top w:val="none" w:sz="0" w:space="0" w:color="auto"/>
            <w:left w:val="none" w:sz="0" w:space="0" w:color="auto"/>
            <w:bottom w:val="none" w:sz="0" w:space="0" w:color="auto"/>
            <w:right w:val="none" w:sz="0" w:space="0" w:color="auto"/>
          </w:divBdr>
        </w:div>
      </w:divsChild>
    </w:div>
    <w:div w:id="1168516600">
      <w:bodyDiv w:val="1"/>
      <w:marLeft w:val="0"/>
      <w:marRight w:val="0"/>
      <w:marTop w:val="0"/>
      <w:marBottom w:val="0"/>
      <w:divBdr>
        <w:top w:val="none" w:sz="0" w:space="0" w:color="auto"/>
        <w:left w:val="none" w:sz="0" w:space="0" w:color="auto"/>
        <w:bottom w:val="none" w:sz="0" w:space="0" w:color="auto"/>
        <w:right w:val="none" w:sz="0" w:space="0" w:color="auto"/>
      </w:divBdr>
      <w:divsChild>
        <w:div w:id="432628564">
          <w:marLeft w:val="0"/>
          <w:marRight w:val="0"/>
          <w:marTop w:val="0"/>
          <w:marBottom w:val="0"/>
          <w:divBdr>
            <w:top w:val="none" w:sz="0" w:space="0" w:color="auto"/>
            <w:left w:val="none" w:sz="0" w:space="0" w:color="auto"/>
            <w:bottom w:val="none" w:sz="0" w:space="0" w:color="auto"/>
            <w:right w:val="none" w:sz="0" w:space="0" w:color="auto"/>
          </w:divBdr>
        </w:div>
        <w:div w:id="521868104">
          <w:marLeft w:val="0"/>
          <w:marRight w:val="0"/>
          <w:marTop w:val="0"/>
          <w:marBottom w:val="0"/>
          <w:divBdr>
            <w:top w:val="none" w:sz="0" w:space="0" w:color="auto"/>
            <w:left w:val="none" w:sz="0" w:space="0" w:color="auto"/>
            <w:bottom w:val="none" w:sz="0" w:space="0" w:color="auto"/>
            <w:right w:val="none" w:sz="0" w:space="0" w:color="auto"/>
          </w:divBdr>
        </w:div>
        <w:div w:id="753013894">
          <w:marLeft w:val="0"/>
          <w:marRight w:val="0"/>
          <w:marTop w:val="0"/>
          <w:marBottom w:val="0"/>
          <w:divBdr>
            <w:top w:val="none" w:sz="0" w:space="0" w:color="auto"/>
            <w:left w:val="none" w:sz="0" w:space="0" w:color="auto"/>
            <w:bottom w:val="none" w:sz="0" w:space="0" w:color="auto"/>
            <w:right w:val="none" w:sz="0" w:space="0" w:color="auto"/>
          </w:divBdr>
        </w:div>
        <w:div w:id="864443763">
          <w:marLeft w:val="0"/>
          <w:marRight w:val="0"/>
          <w:marTop w:val="0"/>
          <w:marBottom w:val="0"/>
          <w:divBdr>
            <w:top w:val="none" w:sz="0" w:space="0" w:color="auto"/>
            <w:left w:val="none" w:sz="0" w:space="0" w:color="auto"/>
            <w:bottom w:val="none" w:sz="0" w:space="0" w:color="auto"/>
            <w:right w:val="none" w:sz="0" w:space="0" w:color="auto"/>
          </w:divBdr>
        </w:div>
        <w:div w:id="1085036522">
          <w:marLeft w:val="0"/>
          <w:marRight w:val="0"/>
          <w:marTop w:val="0"/>
          <w:marBottom w:val="0"/>
          <w:divBdr>
            <w:top w:val="none" w:sz="0" w:space="0" w:color="auto"/>
            <w:left w:val="none" w:sz="0" w:space="0" w:color="auto"/>
            <w:bottom w:val="none" w:sz="0" w:space="0" w:color="auto"/>
            <w:right w:val="none" w:sz="0" w:space="0" w:color="auto"/>
          </w:divBdr>
        </w:div>
        <w:div w:id="1235505655">
          <w:marLeft w:val="0"/>
          <w:marRight w:val="0"/>
          <w:marTop w:val="0"/>
          <w:marBottom w:val="0"/>
          <w:divBdr>
            <w:top w:val="none" w:sz="0" w:space="0" w:color="auto"/>
            <w:left w:val="none" w:sz="0" w:space="0" w:color="auto"/>
            <w:bottom w:val="none" w:sz="0" w:space="0" w:color="auto"/>
            <w:right w:val="none" w:sz="0" w:space="0" w:color="auto"/>
          </w:divBdr>
        </w:div>
        <w:div w:id="1834028658">
          <w:marLeft w:val="0"/>
          <w:marRight w:val="0"/>
          <w:marTop w:val="0"/>
          <w:marBottom w:val="0"/>
          <w:divBdr>
            <w:top w:val="none" w:sz="0" w:space="0" w:color="auto"/>
            <w:left w:val="none" w:sz="0" w:space="0" w:color="auto"/>
            <w:bottom w:val="none" w:sz="0" w:space="0" w:color="auto"/>
            <w:right w:val="none" w:sz="0" w:space="0" w:color="auto"/>
          </w:divBdr>
        </w:div>
      </w:divsChild>
    </w:div>
    <w:div w:id="1192306481">
      <w:bodyDiv w:val="1"/>
      <w:marLeft w:val="0"/>
      <w:marRight w:val="0"/>
      <w:marTop w:val="0"/>
      <w:marBottom w:val="0"/>
      <w:divBdr>
        <w:top w:val="none" w:sz="0" w:space="0" w:color="auto"/>
        <w:left w:val="none" w:sz="0" w:space="0" w:color="auto"/>
        <w:bottom w:val="none" w:sz="0" w:space="0" w:color="auto"/>
        <w:right w:val="none" w:sz="0" w:space="0" w:color="auto"/>
      </w:divBdr>
      <w:divsChild>
        <w:div w:id="763451357">
          <w:marLeft w:val="0"/>
          <w:marRight w:val="0"/>
          <w:marTop w:val="0"/>
          <w:marBottom w:val="0"/>
          <w:divBdr>
            <w:top w:val="none" w:sz="0" w:space="0" w:color="auto"/>
            <w:left w:val="none" w:sz="0" w:space="0" w:color="auto"/>
            <w:bottom w:val="none" w:sz="0" w:space="0" w:color="auto"/>
            <w:right w:val="none" w:sz="0" w:space="0" w:color="auto"/>
          </w:divBdr>
        </w:div>
        <w:div w:id="848835990">
          <w:marLeft w:val="0"/>
          <w:marRight w:val="0"/>
          <w:marTop w:val="0"/>
          <w:marBottom w:val="0"/>
          <w:divBdr>
            <w:top w:val="none" w:sz="0" w:space="0" w:color="auto"/>
            <w:left w:val="none" w:sz="0" w:space="0" w:color="auto"/>
            <w:bottom w:val="none" w:sz="0" w:space="0" w:color="auto"/>
            <w:right w:val="none" w:sz="0" w:space="0" w:color="auto"/>
          </w:divBdr>
        </w:div>
        <w:div w:id="1297686728">
          <w:marLeft w:val="0"/>
          <w:marRight w:val="0"/>
          <w:marTop w:val="0"/>
          <w:marBottom w:val="0"/>
          <w:divBdr>
            <w:top w:val="none" w:sz="0" w:space="0" w:color="auto"/>
            <w:left w:val="none" w:sz="0" w:space="0" w:color="auto"/>
            <w:bottom w:val="none" w:sz="0" w:space="0" w:color="auto"/>
            <w:right w:val="none" w:sz="0" w:space="0" w:color="auto"/>
          </w:divBdr>
        </w:div>
        <w:div w:id="1717466572">
          <w:marLeft w:val="0"/>
          <w:marRight w:val="0"/>
          <w:marTop w:val="0"/>
          <w:marBottom w:val="0"/>
          <w:divBdr>
            <w:top w:val="none" w:sz="0" w:space="0" w:color="auto"/>
            <w:left w:val="none" w:sz="0" w:space="0" w:color="auto"/>
            <w:bottom w:val="none" w:sz="0" w:space="0" w:color="auto"/>
            <w:right w:val="none" w:sz="0" w:space="0" w:color="auto"/>
          </w:divBdr>
        </w:div>
      </w:divsChild>
    </w:div>
    <w:div w:id="1204098581">
      <w:bodyDiv w:val="1"/>
      <w:marLeft w:val="0"/>
      <w:marRight w:val="0"/>
      <w:marTop w:val="0"/>
      <w:marBottom w:val="0"/>
      <w:divBdr>
        <w:top w:val="none" w:sz="0" w:space="0" w:color="auto"/>
        <w:left w:val="none" w:sz="0" w:space="0" w:color="auto"/>
        <w:bottom w:val="none" w:sz="0" w:space="0" w:color="auto"/>
        <w:right w:val="none" w:sz="0" w:space="0" w:color="auto"/>
      </w:divBdr>
      <w:divsChild>
        <w:div w:id="95904407">
          <w:marLeft w:val="0"/>
          <w:marRight w:val="0"/>
          <w:marTop w:val="0"/>
          <w:marBottom w:val="0"/>
          <w:divBdr>
            <w:top w:val="none" w:sz="0" w:space="0" w:color="auto"/>
            <w:left w:val="none" w:sz="0" w:space="0" w:color="auto"/>
            <w:bottom w:val="none" w:sz="0" w:space="0" w:color="auto"/>
            <w:right w:val="none" w:sz="0" w:space="0" w:color="auto"/>
          </w:divBdr>
        </w:div>
        <w:div w:id="102191969">
          <w:marLeft w:val="0"/>
          <w:marRight w:val="0"/>
          <w:marTop w:val="0"/>
          <w:marBottom w:val="0"/>
          <w:divBdr>
            <w:top w:val="none" w:sz="0" w:space="0" w:color="auto"/>
            <w:left w:val="none" w:sz="0" w:space="0" w:color="auto"/>
            <w:bottom w:val="none" w:sz="0" w:space="0" w:color="auto"/>
            <w:right w:val="none" w:sz="0" w:space="0" w:color="auto"/>
          </w:divBdr>
        </w:div>
        <w:div w:id="591545726">
          <w:marLeft w:val="0"/>
          <w:marRight w:val="0"/>
          <w:marTop w:val="0"/>
          <w:marBottom w:val="0"/>
          <w:divBdr>
            <w:top w:val="none" w:sz="0" w:space="0" w:color="auto"/>
            <w:left w:val="none" w:sz="0" w:space="0" w:color="auto"/>
            <w:bottom w:val="none" w:sz="0" w:space="0" w:color="auto"/>
            <w:right w:val="none" w:sz="0" w:space="0" w:color="auto"/>
          </w:divBdr>
        </w:div>
        <w:div w:id="1317605909">
          <w:marLeft w:val="0"/>
          <w:marRight w:val="0"/>
          <w:marTop w:val="0"/>
          <w:marBottom w:val="0"/>
          <w:divBdr>
            <w:top w:val="none" w:sz="0" w:space="0" w:color="auto"/>
            <w:left w:val="none" w:sz="0" w:space="0" w:color="auto"/>
            <w:bottom w:val="none" w:sz="0" w:space="0" w:color="auto"/>
            <w:right w:val="none" w:sz="0" w:space="0" w:color="auto"/>
          </w:divBdr>
        </w:div>
        <w:div w:id="1584102021">
          <w:marLeft w:val="0"/>
          <w:marRight w:val="0"/>
          <w:marTop w:val="0"/>
          <w:marBottom w:val="0"/>
          <w:divBdr>
            <w:top w:val="none" w:sz="0" w:space="0" w:color="auto"/>
            <w:left w:val="none" w:sz="0" w:space="0" w:color="auto"/>
            <w:bottom w:val="none" w:sz="0" w:space="0" w:color="auto"/>
            <w:right w:val="none" w:sz="0" w:space="0" w:color="auto"/>
          </w:divBdr>
        </w:div>
        <w:div w:id="1731809251">
          <w:marLeft w:val="0"/>
          <w:marRight w:val="0"/>
          <w:marTop w:val="0"/>
          <w:marBottom w:val="0"/>
          <w:divBdr>
            <w:top w:val="none" w:sz="0" w:space="0" w:color="auto"/>
            <w:left w:val="none" w:sz="0" w:space="0" w:color="auto"/>
            <w:bottom w:val="none" w:sz="0" w:space="0" w:color="auto"/>
            <w:right w:val="none" w:sz="0" w:space="0" w:color="auto"/>
          </w:divBdr>
        </w:div>
        <w:div w:id="2140105319">
          <w:marLeft w:val="0"/>
          <w:marRight w:val="0"/>
          <w:marTop w:val="0"/>
          <w:marBottom w:val="0"/>
          <w:divBdr>
            <w:top w:val="none" w:sz="0" w:space="0" w:color="auto"/>
            <w:left w:val="none" w:sz="0" w:space="0" w:color="auto"/>
            <w:bottom w:val="none" w:sz="0" w:space="0" w:color="auto"/>
            <w:right w:val="none" w:sz="0" w:space="0" w:color="auto"/>
          </w:divBdr>
        </w:div>
      </w:divsChild>
    </w:div>
    <w:div w:id="1273364562">
      <w:bodyDiv w:val="1"/>
      <w:marLeft w:val="0"/>
      <w:marRight w:val="0"/>
      <w:marTop w:val="0"/>
      <w:marBottom w:val="0"/>
      <w:divBdr>
        <w:top w:val="none" w:sz="0" w:space="0" w:color="auto"/>
        <w:left w:val="none" w:sz="0" w:space="0" w:color="auto"/>
        <w:bottom w:val="none" w:sz="0" w:space="0" w:color="auto"/>
        <w:right w:val="none" w:sz="0" w:space="0" w:color="auto"/>
      </w:divBdr>
    </w:div>
    <w:div w:id="1283346245">
      <w:bodyDiv w:val="1"/>
      <w:marLeft w:val="0"/>
      <w:marRight w:val="0"/>
      <w:marTop w:val="0"/>
      <w:marBottom w:val="0"/>
      <w:divBdr>
        <w:top w:val="none" w:sz="0" w:space="0" w:color="auto"/>
        <w:left w:val="none" w:sz="0" w:space="0" w:color="auto"/>
        <w:bottom w:val="none" w:sz="0" w:space="0" w:color="auto"/>
        <w:right w:val="none" w:sz="0" w:space="0" w:color="auto"/>
      </w:divBdr>
      <w:divsChild>
        <w:div w:id="109251712">
          <w:marLeft w:val="0"/>
          <w:marRight w:val="0"/>
          <w:marTop w:val="0"/>
          <w:marBottom w:val="0"/>
          <w:divBdr>
            <w:top w:val="none" w:sz="0" w:space="0" w:color="auto"/>
            <w:left w:val="none" w:sz="0" w:space="0" w:color="auto"/>
            <w:bottom w:val="none" w:sz="0" w:space="0" w:color="auto"/>
            <w:right w:val="none" w:sz="0" w:space="0" w:color="auto"/>
          </w:divBdr>
        </w:div>
        <w:div w:id="109472369">
          <w:marLeft w:val="0"/>
          <w:marRight w:val="0"/>
          <w:marTop w:val="0"/>
          <w:marBottom w:val="0"/>
          <w:divBdr>
            <w:top w:val="none" w:sz="0" w:space="0" w:color="auto"/>
            <w:left w:val="none" w:sz="0" w:space="0" w:color="auto"/>
            <w:bottom w:val="none" w:sz="0" w:space="0" w:color="auto"/>
            <w:right w:val="none" w:sz="0" w:space="0" w:color="auto"/>
          </w:divBdr>
        </w:div>
        <w:div w:id="349189672">
          <w:marLeft w:val="0"/>
          <w:marRight w:val="0"/>
          <w:marTop w:val="0"/>
          <w:marBottom w:val="0"/>
          <w:divBdr>
            <w:top w:val="none" w:sz="0" w:space="0" w:color="auto"/>
            <w:left w:val="none" w:sz="0" w:space="0" w:color="auto"/>
            <w:bottom w:val="none" w:sz="0" w:space="0" w:color="auto"/>
            <w:right w:val="none" w:sz="0" w:space="0" w:color="auto"/>
          </w:divBdr>
        </w:div>
        <w:div w:id="522742439">
          <w:marLeft w:val="0"/>
          <w:marRight w:val="0"/>
          <w:marTop w:val="0"/>
          <w:marBottom w:val="0"/>
          <w:divBdr>
            <w:top w:val="none" w:sz="0" w:space="0" w:color="auto"/>
            <w:left w:val="none" w:sz="0" w:space="0" w:color="auto"/>
            <w:bottom w:val="none" w:sz="0" w:space="0" w:color="auto"/>
            <w:right w:val="none" w:sz="0" w:space="0" w:color="auto"/>
          </w:divBdr>
        </w:div>
        <w:div w:id="707998530">
          <w:marLeft w:val="0"/>
          <w:marRight w:val="0"/>
          <w:marTop w:val="0"/>
          <w:marBottom w:val="0"/>
          <w:divBdr>
            <w:top w:val="none" w:sz="0" w:space="0" w:color="auto"/>
            <w:left w:val="none" w:sz="0" w:space="0" w:color="auto"/>
            <w:bottom w:val="none" w:sz="0" w:space="0" w:color="auto"/>
            <w:right w:val="none" w:sz="0" w:space="0" w:color="auto"/>
          </w:divBdr>
        </w:div>
        <w:div w:id="727728804">
          <w:marLeft w:val="0"/>
          <w:marRight w:val="0"/>
          <w:marTop w:val="0"/>
          <w:marBottom w:val="0"/>
          <w:divBdr>
            <w:top w:val="none" w:sz="0" w:space="0" w:color="auto"/>
            <w:left w:val="none" w:sz="0" w:space="0" w:color="auto"/>
            <w:bottom w:val="none" w:sz="0" w:space="0" w:color="auto"/>
            <w:right w:val="none" w:sz="0" w:space="0" w:color="auto"/>
          </w:divBdr>
        </w:div>
        <w:div w:id="900559061">
          <w:marLeft w:val="0"/>
          <w:marRight w:val="0"/>
          <w:marTop w:val="0"/>
          <w:marBottom w:val="0"/>
          <w:divBdr>
            <w:top w:val="none" w:sz="0" w:space="0" w:color="auto"/>
            <w:left w:val="none" w:sz="0" w:space="0" w:color="auto"/>
            <w:bottom w:val="none" w:sz="0" w:space="0" w:color="auto"/>
            <w:right w:val="none" w:sz="0" w:space="0" w:color="auto"/>
          </w:divBdr>
        </w:div>
        <w:div w:id="988362447">
          <w:marLeft w:val="0"/>
          <w:marRight w:val="0"/>
          <w:marTop w:val="0"/>
          <w:marBottom w:val="0"/>
          <w:divBdr>
            <w:top w:val="none" w:sz="0" w:space="0" w:color="auto"/>
            <w:left w:val="none" w:sz="0" w:space="0" w:color="auto"/>
            <w:bottom w:val="none" w:sz="0" w:space="0" w:color="auto"/>
            <w:right w:val="none" w:sz="0" w:space="0" w:color="auto"/>
          </w:divBdr>
        </w:div>
      </w:divsChild>
    </w:div>
    <w:div w:id="1348023980">
      <w:bodyDiv w:val="1"/>
      <w:marLeft w:val="0"/>
      <w:marRight w:val="0"/>
      <w:marTop w:val="0"/>
      <w:marBottom w:val="0"/>
      <w:divBdr>
        <w:top w:val="none" w:sz="0" w:space="0" w:color="auto"/>
        <w:left w:val="none" w:sz="0" w:space="0" w:color="auto"/>
        <w:bottom w:val="none" w:sz="0" w:space="0" w:color="auto"/>
        <w:right w:val="none" w:sz="0" w:space="0" w:color="auto"/>
      </w:divBdr>
      <w:divsChild>
        <w:div w:id="166135691">
          <w:marLeft w:val="0"/>
          <w:marRight w:val="0"/>
          <w:marTop w:val="0"/>
          <w:marBottom w:val="0"/>
          <w:divBdr>
            <w:top w:val="none" w:sz="0" w:space="0" w:color="auto"/>
            <w:left w:val="none" w:sz="0" w:space="0" w:color="auto"/>
            <w:bottom w:val="none" w:sz="0" w:space="0" w:color="auto"/>
            <w:right w:val="none" w:sz="0" w:space="0" w:color="auto"/>
          </w:divBdr>
        </w:div>
        <w:div w:id="218321953">
          <w:marLeft w:val="0"/>
          <w:marRight w:val="0"/>
          <w:marTop w:val="0"/>
          <w:marBottom w:val="0"/>
          <w:divBdr>
            <w:top w:val="none" w:sz="0" w:space="0" w:color="auto"/>
            <w:left w:val="none" w:sz="0" w:space="0" w:color="auto"/>
            <w:bottom w:val="none" w:sz="0" w:space="0" w:color="auto"/>
            <w:right w:val="none" w:sz="0" w:space="0" w:color="auto"/>
          </w:divBdr>
        </w:div>
        <w:div w:id="1399859612">
          <w:marLeft w:val="0"/>
          <w:marRight w:val="0"/>
          <w:marTop w:val="0"/>
          <w:marBottom w:val="0"/>
          <w:divBdr>
            <w:top w:val="none" w:sz="0" w:space="0" w:color="auto"/>
            <w:left w:val="none" w:sz="0" w:space="0" w:color="auto"/>
            <w:bottom w:val="none" w:sz="0" w:space="0" w:color="auto"/>
            <w:right w:val="none" w:sz="0" w:space="0" w:color="auto"/>
          </w:divBdr>
        </w:div>
        <w:div w:id="1439567169">
          <w:marLeft w:val="0"/>
          <w:marRight w:val="0"/>
          <w:marTop w:val="0"/>
          <w:marBottom w:val="0"/>
          <w:divBdr>
            <w:top w:val="none" w:sz="0" w:space="0" w:color="auto"/>
            <w:left w:val="none" w:sz="0" w:space="0" w:color="auto"/>
            <w:bottom w:val="none" w:sz="0" w:space="0" w:color="auto"/>
            <w:right w:val="none" w:sz="0" w:space="0" w:color="auto"/>
          </w:divBdr>
        </w:div>
        <w:div w:id="1702392736">
          <w:marLeft w:val="0"/>
          <w:marRight w:val="0"/>
          <w:marTop w:val="0"/>
          <w:marBottom w:val="0"/>
          <w:divBdr>
            <w:top w:val="none" w:sz="0" w:space="0" w:color="auto"/>
            <w:left w:val="none" w:sz="0" w:space="0" w:color="auto"/>
            <w:bottom w:val="none" w:sz="0" w:space="0" w:color="auto"/>
            <w:right w:val="none" w:sz="0" w:space="0" w:color="auto"/>
          </w:divBdr>
        </w:div>
        <w:div w:id="1780641849">
          <w:marLeft w:val="0"/>
          <w:marRight w:val="0"/>
          <w:marTop w:val="0"/>
          <w:marBottom w:val="0"/>
          <w:divBdr>
            <w:top w:val="none" w:sz="0" w:space="0" w:color="auto"/>
            <w:left w:val="none" w:sz="0" w:space="0" w:color="auto"/>
            <w:bottom w:val="none" w:sz="0" w:space="0" w:color="auto"/>
            <w:right w:val="none" w:sz="0" w:space="0" w:color="auto"/>
          </w:divBdr>
        </w:div>
        <w:div w:id="2016104375">
          <w:marLeft w:val="0"/>
          <w:marRight w:val="0"/>
          <w:marTop w:val="0"/>
          <w:marBottom w:val="0"/>
          <w:divBdr>
            <w:top w:val="none" w:sz="0" w:space="0" w:color="auto"/>
            <w:left w:val="none" w:sz="0" w:space="0" w:color="auto"/>
            <w:bottom w:val="none" w:sz="0" w:space="0" w:color="auto"/>
            <w:right w:val="none" w:sz="0" w:space="0" w:color="auto"/>
          </w:divBdr>
        </w:div>
      </w:divsChild>
    </w:div>
    <w:div w:id="1352149200">
      <w:bodyDiv w:val="1"/>
      <w:marLeft w:val="0"/>
      <w:marRight w:val="0"/>
      <w:marTop w:val="0"/>
      <w:marBottom w:val="0"/>
      <w:divBdr>
        <w:top w:val="none" w:sz="0" w:space="0" w:color="auto"/>
        <w:left w:val="none" w:sz="0" w:space="0" w:color="auto"/>
        <w:bottom w:val="none" w:sz="0" w:space="0" w:color="auto"/>
        <w:right w:val="none" w:sz="0" w:space="0" w:color="auto"/>
      </w:divBdr>
      <w:divsChild>
        <w:div w:id="2126532866">
          <w:marLeft w:val="0"/>
          <w:marRight w:val="0"/>
          <w:marTop w:val="0"/>
          <w:marBottom w:val="0"/>
          <w:divBdr>
            <w:top w:val="none" w:sz="0" w:space="0" w:color="auto"/>
            <w:left w:val="none" w:sz="0" w:space="0" w:color="auto"/>
            <w:bottom w:val="none" w:sz="0" w:space="0" w:color="auto"/>
            <w:right w:val="none" w:sz="0" w:space="0" w:color="auto"/>
          </w:divBdr>
        </w:div>
      </w:divsChild>
    </w:div>
    <w:div w:id="1489857154">
      <w:bodyDiv w:val="1"/>
      <w:marLeft w:val="0"/>
      <w:marRight w:val="0"/>
      <w:marTop w:val="0"/>
      <w:marBottom w:val="0"/>
      <w:divBdr>
        <w:top w:val="none" w:sz="0" w:space="0" w:color="auto"/>
        <w:left w:val="none" w:sz="0" w:space="0" w:color="auto"/>
        <w:bottom w:val="none" w:sz="0" w:space="0" w:color="auto"/>
        <w:right w:val="none" w:sz="0" w:space="0" w:color="auto"/>
      </w:divBdr>
    </w:div>
    <w:div w:id="1540514097">
      <w:bodyDiv w:val="1"/>
      <w:marLeft w:val="0"/>
      <w:marRight w:val="0"/>
      <w:marTop w:val="0"/>
      <w:marBottom w:val="0"/>
      <w:divBdr>
        <w:top w:val="none" w:sz="0" w:space="0" w:color="auto"/>
        <w:left w:val="none" w:sz="0" w:space="0" w:color="auto"/>
        <w:bottom w:val="none" w:sz="0" w:space="0" w:color="auto"/>
        <w:right w:val="none" w:sz="0" w:space="0" w:color="auto"/>
      </w:divBdr>
      <w:divsChild>
        <w:div w:id="718743803">
          <w:marLeft w:val="0"/>
          <w:marRight w:val="0"/>
          <w:marTop w:val="0"/>
          <w:marBottom w:val="0"/>
          <w:divBdr>
            <w:top w:val="none" w:sz="0" w:space="0" w:color="auto"/>
            <w:left w:val="none" w:sz="0" w:space="0" w:color="auto"/>
            <w:bottom w:val="none" w:sz="0" w:space="0" w:color="auto"/>
            <w:right w:val="none" w:sz="0" w:space="0" w:color="auto"/>
          </w:divBdr>
        </w:div>
        <w:div w:id="969940010">
          <w:marLeft w:val="0"/>
          <w:marRight w:val="0"/>
          <w:marTop w:val="0"/>
          <w:marBottom w:val="0"/>
          <w:divBdr>
            <w:top w:val="none" w:sz="0" w:space="0" w:color="auto"/>
            <w:left w:val="none" w:sz="0" w:space="0" w:color="auto"/>
            <w:bottom w:val="none" w:sz="0" w:space="0" w:color="auto"/>
            <w:right w:val="none" w:sz="0" w:space="0" w:color="auto"/>
          </w:divBdr>
        </w:div>
        <w:div w:id="1022048688">
          <w:marLeft w:val="0"/>
          <w:marRight w:val="0"/>
          <w:marTop w:val="0"/>
          <w:marBottom w:val="0"/>
          <w:divBdr>
            <w:top w:val="none" w:sz="0" w:space="0" w:color="auto"/>
            <w:left w:val="none" w:sz="0" w:space="0" w:color="auto"/>
            <w:bottom w:val="none" w:sz="0" w:space="0" w:color="auto"/>
            <w:right w:val="none" w:sz="0" w:space="0" w:color="auto"/>
          </w:divBdr>
        </w:div>
        <w:div w:id="2145809118">
          <w:marLeft w:val="0"/>
          <w:marRight w:val="0"/>
          <w:marTop w:val="0"/>
          <w:marBottom w:val="0"/>
          <w:divBdr>
            <w:top w:val="none" w:sz="0" w:space="0" w:color="auto"/>
            <w:left w:val="none" w:sz="0" w:space="0" w:color="auto"/>
            <w:bottom w:val="none" w:sz="0" w:space="0" w:color="auto"/>
            <w:right w:val="none" w:sz="0" w:space="0" w:color="auto"/>
          </w:divBdr>
        </w:div>
      </w:divsChild>
    </w:div>
    <w:div w:id="1599175846">
      <w:bodyDiv w:val="1"/>
      <w:marLeft w:val="0"/>
      <w:marRight w:val="0"/>
      <w:marTop w:val="0"/>
      <w:marBottom w:val="0"/>
      <w:divBdr>
        <w:top w:val="none" w:sz="0" w:space="0" w:color="auto"/>
        <w:left w:val="none" w:sz="0" w:space="0" w:color="auto"/>
        <w:bottom w:val="none" w:sz="0" w:space="0" w:color="auto"/>
        <w:right w:val="none" w:sz="0" w:space="0" w:color="auto"/>
      </w:divBdr>
    </w:div>
    <w:div w:id="1601640458">
      <w:bodyDiv w:val="1"/>
      <w:marLeft w:val="0"/>
      <w:marRight w:val="0"/>
      <w:marTop w:val="0"/>
      <w:marBottom w:val="0"/>
      <w:divBdr>
        <w:top w:val="none" w:sz="0" w:space="0" w:color="auto"/>
        <w:left w:val="none" w:sz="0" w:space="0" w:color="auto"/>
        <w:bottom w:val="none" w:sz="0" w:space="0" w:color="auto"/>
        <w:right w:val="none" w:sz="0" w:space="0" w:color="auto"/>
      </w:divBdr>
      <w:divsChild>
        <w:div w:id="375473623">
          <w:marLeft w:val="0"/>
          <w:marRight w:val="0"/>
          <w:marTop w:val="0"/>
          <w:marBottom w:val="0"/>
          <w:divBdr>
            <w:top w:val="none" w:sz="0" w:space="0" w:color="auto"/>
            <w:left w:val="none" w:sz="0" w:space="0" w:color="auto"/>
            <w:bottom w:val="none" w:sz="0" w:space="0" w:color="auto"/>
            <w:right w:val="none" w:sz="0" w:space="0" w:color="auto"/>
          </w:divBdr>
        </w:div>
        <w:div w:id="790827632">
          <w:marLeft w:val="0"/>
          <w:marRight w:val="0"/>
          <w:marTop w:val="0"/>
          <w:marBottom w:val="0"/>
          <w:divBdr>
            <w:top w:val="none" w:sz="0" w:space="0" w:color="auto"/>
            <w:left w:val="none" w:sz="0" w:space="0" w:color="auto"/>
            <w:bottom w:val="none" w:sz="0" w:space="0" w:color="auto"/>
            <w:right w:val="none" w:sz="0" w:space="0" w:color="auto"/>
          </w:divBdr>
        </w:div>
        <w:div w:id="842278413">
          <w:marLeft w:val="0"/>
          <w:marRight w:val="0"/>
          <w:marTop w:val="0"/>
          <w:marBottom w:val="0"/>
          <w:divBdr>
            <w:top w:val="none" w:sz="0" w:space="0" w:color="auto"/>
            <w:left w:val="none" w:sz="0" w:space="0" w:color="auto"/>
            <w:bottom w:val="none" w:sz="0" w:space="0" w:color="auto"/>
            <w:right w:val="none" w:sz="0" w:space="0" w:color="auto"/>
          </w:divBdr>
        </w:div>
        <w:div w:id="1094596376">
          <w:marLeft w:val="0"/>
          <w:marRight w:val="0"/>
          <w:marTop w:val="0"/>
          <w:marBottom w:val="0"/>
          <w:divBdr>
            <w:top w:val="none" w:sz="0" w:space="0" w:color="auto"/>
            <w:left w:val="none" w:sz="0" w:space="0" w:color="auto"/>
            <w:bottom w:val="none" w:sz="0" w:space="0" w:color="auto"/>
            <w:right w:val="none" w:sz="0" w:space="0" w:color="auto"/>
          </w:divBdr>
        </w:div>
        <w:div w:id="1238320066">
          <w:marLeft w:val="0"/>
          <w:marRight w:val="0"/>
          <w:marTop w:val="0"/>
          <w:marBottom w:val="0"/>
          <w:divBdr>
            <w:top w:val="none" w:sz="0" w:space="0" w:color="auto"/>
            <w:left w:val="none" w:sz="0" w:space="0" w:color="auto"/>
            <w:bottom w:val="none" w:sz="0" w:space="0" w:color="auto"/>
            <w:right w:val="none" w:sz="0" w:space="0" w:color="auto"/>
          </w:divBdr>
        </w:div>
        <w:div w:id="1332023683">
          <w:marLeft w:val="0"/>
          <w:marRight w:val="0"/>
          <w:marTop w:val="0"/>
          <w:marBottom w:val="0"/>
          <w:divBdr>
            <w:top w:val="none" w:sz="0" w:space="0" w:color="auto"/>
            <w:left w:val="none" w:sz="0" w:space="0" w:color="auto"/>
            <w:bottom w:val="none" w:sz="0" w:space="0" w:color="auto"/>
            <w:right w:val="none" w:sz="0" w:space="0" w:color="auto"/>
          </w:divBdr>
        </w:div>
        <w:div w:id="1358384903">
          <w:marLeft w:val="0"/>
          <w:marRight w:val="0"/>
          <w:marTop w:val="0"/>
          <w:marBottom w:val="0"/>
          <w:divBdr>
            <w:top w:val="none" w:sz="0" w:space="0" w:color="auto"/>
            <w:left w:val="none" w:sz="0" w:space="0" w:color="auto"/>
            <w:bottom w:val="none" w:sz="0" w:space="0" w:color="auto"/>
            <w:right w:val="none" w:sz="0" w:space="0" w:color="auto"/>
          </w:divBdr>
        </w:div>
        <w:div w:id="1514148064">
          <w:marLeft w:val="0"/>
          <w:marRight w:val="0"/>
          <w:marTop w:val="0"/>
          <w:marBottom w:val="0"/>
          <w:divBdr>
            <w:top w:val="none" w:sz="0" w:space="0" w:color="auto"/>
            <w:left w:val="none" w:sz="0" w:space="0" w:color="auto"/>
            <w:bottom w:val="none" w:sz="0" w:space="0" w:color="auto"/>
            <w:right w:val="none" w:sz="0" w:space="0" w:color="auto"/>
          </w:divBdr>
        </w:div>
        <w:div w:id="1797411157">
          <w:marLeft w:val="0"/>
          <w:marRight w:val="0"/>
          <w:marTop w:val="0"/>
          <w:marBottom w:val="0"/>
          <w:divBdr>
            <w:top w:val="none" w:sz="0" w:space="0" w:color="auto"/>
            <w:left w:val="none" w:sz="0" w:space="0" w:color="auto"/>
            <w:bottom w:val="none" w:sz="0" w:space="0" w:color="auto"/>
            <w:right w:val="none" w:sz="0" w:space="0" w:color="auto"/>
          </w:divBdr>
        </w:div>
        <w:div w:id="1821070919">
          <w:marLeft w:val="0"/>
          <w:marRight w:val="0"/>
          <w:marTop w:val="0"/>
          <w:marBottom w:val="0"/>
          <w:divBdr>
            <w:top w:val="none" w:sz="0" w:space="0" w:color="auto"/>
            <w:left w:val="none" w:sz="0" w:space="0" w:color="auto"/>
            <w:bottom w:val="none" w:sz="0" w:space="0" w:color="auto"/>
            <w:right w:val="none" w:sz="0" w:space="0" w:color="auto"/>
          </w:divBdr>
        </w:div>
        <w:div w:id="1982803634">
          <w:marLeft w:val="0"/>
          <w:marRight w:val="0"/>
          <w:marTop w:val="0"/>
          <w:marBottom w:val="0"/>
          <w:divBdr>
            <w:top w:val="none" w:sz="0" w:space="0" w:color="auto"/>
            <w:left w:val="none" w:sz="0" w:space="0" w:color="auto"/>
            <w:bottom w:val="none" w:sz="0" w:space="0" w:color="auto"/>
            <w:right w:val="none" w:sz="0" w:space="0" w:color="auto"/>
          </w:divBdr>
        </w:div>
      </w:divsChild>
    </w:div>
    <w:div w:id="1688367485">
      <w:bodyDiv w:val="1"/>
      <w:marLeft w:val="0"/>
      <w:marRight w:val="0"/>
      <w:marTop w:val="0"/>
      <w:marBottom w:val="0"/>
      <w:divBdr>
        <w:top w:val="none" w:sz="0" w:space="0" w:color="auto"/>
        <w:left w:val="none" w:sz="0" w:space="0" w:color="auto"/>
        <w:bottom w:val="none" w:sz="0" w:space="0" w:color="auto"/>
        <w:right w:val="none" w:sz="0" w:space="0" w:color="auto"/>
      </w:divBdr>
      <w:divsChild>
        <w:div w:id="1158957838">
          <w:marLeft w:val="0"/>
          <w:marRight w:val="0"/>
          <w:marTop w:val="0"/>
          <w:marBottom w:val="0"/>
          <w:divBdr>
            <w:top w:val="none" w:sz="0" w:space="0" w:color="auto"/>
            <w:left w:val="none" w:sz="0" w:space="0" w:color="auto"/>
            <w:bottom w:val="none" w:sz="0" w:space="0" w:color="auto"/>
            <w:right w:val="none" w:sz="0" w:space="0" w:color="auto"/>
          </w:divBdr>
        </w:div>
      </w:divsChild>
    </w:div>
    <w:div w:id="1735544379">
      <w:bodyDiv w:val="1"/>
      <w:marLeft w:val="0"/>
      <w:marRight w:val="0"/>
      <w:marTop w:val="0"/>
      <w:marBottom w:val="0"/>
      <w:divBdr>
        <w:top w:val="none" w:sz="0" w:space="0" w:color="auto"/>
        <w:left w:val="none" w:sz="0" w:space="0" w:color="auto"/>
        <w:bottom w:val="none" w:sz="0" w:space="0" w:color="auto"/>
        <w:right w:val="none" w:sz="0" w:space="0" w:color="auto"/>
      </w:divBdr>
    </w:div>
    <w:div w:id="1972982220">
      <w:bodyDiv w:val="1"/>
      <w:marLeft w:val="0"/>
      <w:marRight w:val="0"/>
      <w:marTop w:val="0"/>
      <w:marBottom w:val="0"/>
      <w:divBdr>
        <w:top w:val="none" w:sz="0" w:space="0" w:color="auto"/>
        <w:left w:val="none" w:sz="0" w:space="0" w:color="auto"/>
        <w:bottom w:val="none" w:sz="0" w:space="0" w:color="auto"/>
        <w:right w:val="none" w:sz="0" w:space="0" w:color="auto"/>
      </w:divBdr>
      <w:divsChild>
        <w:div w:id="955864703">
          <w:marLeft w:val="0"/>
          <w:marRight w:val="0"/>
          <w:marTop w:val="0"/>
          <w:marBottom w:val="0"/>
          <w:divBdr>
            <w:top w:val="none" w:sz="0" w:space="0" w:color="auto"/>
            <w:left w:val="none" w:sz="0" w:space="0" w:color="auto"/>
            <w:bottom w:val="none" w:sz="0" w:space="0" w:color="auto"/>
            <w:right w:val="none" w:sz="0" w:space="0" w:color="auto"/>
          </w:divBdr>
        </w:div>
      </w:divsChild>
    </w:div>
    <w:div w:id="2080709483">
      <w:bodyDiv w:val="1"/>
      <w:marLeft w:val="0"/>
      <w:marRight w:val="0"/>
      <w:marTop w:val="0"/>
      <w:marBottom w:val="0"/>
      <w:divBdr>
        <w:top w:val="none" w:sz="0" w:space="0" w:color="auto"/>
        <w:left w:val="none" w:sz="0" w:space="0" w:color="auto"/>
        <w:bottom w:val="none" w:sz="0" w:space="0" w:color="auto"/>
        <w:right w:val="none" w:sz="0" w:space="0" w:color="auto"/>
      </w:divBdr>
      <w:divsChild>
        <w:div w:id="160389726">
          <w:marLeft w:val="0"/>
          <w:marRight w:val="0"/>
          <w:marTop w:val="0"/>
          <w:marBottom w:val="0"/>
          <w:divBdr>
            <w:top w:val="none" w:sz="0" w:space="0" w:color="auto"/>
            <w:left w:val="none" w:sz="0" w:space="0" w:color="auto"/>
            <w:bottom w:val="none" w:sz="0" w:space="0" w:color="auto"/>
            <w:right w:val="none" w:sz="0" w:space="0" w:color="auto"/>
          </w:divBdr>
        </w:div>
      </w:divsChild>
    </w:div>
    <w:div w:id="2082210746">
      <w:bodyDiv w:val="1"/>
      <w:marLeft w:val="0"/>
      <w:marRight w:val="0"/>
      <w:marTop w:val="0"/>
      <w:marBottom w:val="0"/>
      <w:divBdr>
        <w:top w:val="none" w:sz="0" w:space="0" w:color="auto"/>
        <w:left w:val="none" w:sz="0" w:space="0" w:color="auto"/>
        <w:bottom w:val="none" w:sz="0" w:space="0" w:color="auto"/>
        <w:right w:val="none" w:sz="0" w:space="0" w:color="auto"/>
      </w:divBdr>
      <w:divsChild>
        <w:div w:id="201078788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3" Type="http://schemas.openxmlformats.org/officeDocument/2006/relationships/hyperlink" Target="https://www.politiadefrontier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e.ro/travel-condition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olitiadefrontier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e.ro/travel-condi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aviatia.cda.ro/falcon900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3D24-9455-444E-AA8B-51D16995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Christian Tour</Company>
  <LinksUpToDate>false</LinksUpToDate>
  <CharactersWithSpaces>671</CharactersWithSpaces>
  <SharedDoc>false</SharedDoc>
  <HLinks>
    <vt:vector size="30" baseType="variant">
      <vt:variant>
        <vt:i4>7405617</vt:i4>
      </vt:variant>
      <vt:variant>
        <vt:i4>9</vt:i4>
      </vt:variant>
      <vt:variant>
        <vt:i4>0</vt:i4>
      </vt:variant>
      <vt:variant>
        <vt:i4>5</vt:i4>
      </vt:variant>
      <vt:variant>
        <vt:lpwstr>http://www.evihotel.gr/</vt:lpwstr>
      </vt:variant>
      <vt:variant>
        <vt:lpwstr/>
      </vt:variant>
      <vt:variant>
        <vt:i4>6750314</vt:i4>
      </vt:variant>
      <vt:variant>
        <vt:i4>6</vt:i4>
      </vt:variant>
      <vt:variant>
        <vt:i4>0</vt:i4>
      </vt:variant>
      <vt:variant>
        <vt:i4>5</vt:i4>
      </vt:variant>
      <vt:variant>
        <vt:lpwstr>https://www.politiadefrontiera.ro/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7667813</vt:i4>
      </vt:variant>
      <vt:variant>
        <vt:i4>0</vt:i4>
      </vt:variant>
      <vt:variant>
        <vt:i4>0</vt:i4>
      </vt:variant>
      <vt:variant>
        <vt:i4>5</vt:i4>
      </vt:variant>
      <vt:variant>
        <vt:lpwstr>http://maps.google.com/maps?q=Bucure%C5%9Fti,+Aleea+Alexandru+nr.+31,+Sector+1&amp;hl=en&amp;ie=UTF8&amp;ll=44.457402,26.089225&amp;spn=0.003592,0.006877&amp;sll=37.0625,-95.677068&amp;sspn=32.66491,56.337891&amp;vpsrc=6&amp;hq=Bucure%C5%9Fti,+Aleea+Alexandru+nr.+31,+Sector+1&amp;radius=15000&amp;t=h&amp;z=17</vt:lpwstr>
      </vt:variant>
      <vt:variant>
        <vt:lpwstr/>
      </vt:variant>
      <vt:variant>
        <vt:i4>5898318</vt:i4>
      </vt:variant>
      <vt:variant>
        <vt:i4>-1</vt:i4>
      </vt:variant>
      <vt:variant>
        <vt:i4>2050</vt:i4>
      </vt:variant>
      <vt:variant>
        <vt:i4>1</vt:i4>
      </vt:variant>
      <vt:variant>
        <vt:lpwstr>http://aviatia.cda.ro/falcon900b.jpg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cp:lastModifiedBy>Dell</cp:lastModifiedBy>
  <cp:revision>2</cp:revision>
  <cp:lastPrinted>2016-03-03T06:57:00Z</cp:lastPrinted>
  <dcterms:created xsi:type="dcterms:W3CDTF">2018-03-06T15:55:00Z</dcterms:created>
  <dcterms:modified xsi:type="dcterms:W3CDTF">2018-03-06T15:55:00Z</dcterms:modified>
</cp:coreProperties>
</file>